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F0" w:rsidRDefault="008B04F0">
      <w:r>
        <w:t>Propaganda and Logical Fallacies</w:t>
      </w:r>
    </w:p>
    <w:p w:rsidR="008B04F0" w:rsidRDefault="008B04F0" w:rsidP="008B04F0">
      <w:pPr>
        <w:pStyle w:val="NoSpacing"/>
      </w:pPr>
      <w:r>
        <w:t>What is Propaganda?</w:t>
      </w:r>
    </w:p>
    <w:p w:rsidR="008B04F0" w:rsidRDefault="008B04F0" w:rsidP="008B04F0">
      <w:pPr>
        <w:pStyle w:val="NoSpacing"/>
      </w:pPr>
      <w:r>
        <w:tab/>
        <w:t xml:space="preserve">Propaganda is a persuasive and widespread message designed to represent the interests of a </w:t>
      </w:r>
    </w:p>
    <w:p w:rsidR="008B04F0" w:rsidRDefault="008B04F0" w:rsidP="008B04F0">
      <w:pPr>
        <w:pStyle w:val="NoSpacing"/>
      </w:pPr>
      <w:r>
        <w:tab/>
      </w:r>
      <w:proofErr w:type="gramStart"/>
      <w:r>
        <w:t>particular group</w:t>
      </w:r>
      <w:proofErr w:type="gramEnd"/>
      <w:r>
        <w:t>. It attempts to bypass logic through faulty reasoning and emotional appeals.</w:t>
      </w:r>
    </w:p>
    <w:p w:rsidR="005B29A7" w:rsidRDefault="005B29A7" w:rsidP="008B04F0">
      <w:pPr>
        <w:pStyle w:val="NoSpacing"/>
      </w:pPr>
      <w:r>
        <w:t>Propaganda is recognized by its:</w:t>
      </w:r>
    </w:p>
    <w:p w:rsidR="005B29A7" w:rsidRDefault="005B29A7" w:rsidP="005B29A7">
      <w:pPr>
        <w:pStyle w:val="NoSpacing"/>
        <w:numPr>
          <w:ilvl w:val="0"/>
          <w:numId w:val="1"/>
        </w:numPr>
      </w:pPr>
      <w:r>
        <w:t>Persuasive function</w:t>
      </w:r>
    </w:p>
    <w:p w:rsidR="005B29A7" w:rsidRDefault="005B29A7" w:rsidP="005B29A7">
      <w:pPr>
        <w:pStyle w:val="NoSpacing"/>
        <w:numPr>
          <w:ilvl w:val="0"/>
          <w:numId w:val="1"/>
        </w:numPr>
      </w:pPr>
      <w:r>
        <w:t>Sizeable target audience</w:t>
      </w:r>
    </w:p>
    <w:p w:rsidR="005B29A7" w:rsidRDefault="005B29A7" w:rsidP="005B29A7">
      <w:pPr>
        <w:pStyle w:val="NoSpacing"/>
        <w:numPr>
          <w:ilvl w:val="0"/>
          <w:numId w:val="1"/>
        </w:numPr>
      </w:pPr>
      <w:r>
        <w:t>Representation of a specific group’s agenda</w:t>
      </w:r>
    </w:p>
    <w:p w:rsidR="005B29A7" w:rsidRDefault="005B29A7" w:rsidP="005B29A7">
      <w:pPr>
        <w:pStyle w:val="NoSpacing"/>
        <w:numPr>
          <w:ilvl w:val="0"/>
          <w:numId w:val="1"/>
        </w:numPr>
      </w:pPr>
      <w:r>
        <w:t>Use of faulty reasoning and/or emotion appeals</w:t>
      </w:r>
    </w:p>
    <w:p w:rsidR="005B29A7" w:rsidRDefault="005B29A7" w:rsidP="005B29A7">
      <w:pPr>
        <w:pStyle w:val="NoSpacing"/>
      </w:pPr>
    </w:p>
    <w:p w:rsidR="005B29A7" w:rsidRDefault="005B29A7" w:rsidP="005B29A7">
      <w:pPr>
        <w:pStyle w:val="NoSpacing"/>
      </w:pPr>
      <w:r w:rsidRPr="005B29A7">
        <w:rPr>
          <w:b/>
        </w:rPr>
        <w:t>Assertion</w:t>
      </w:r>
      <w:r>
        <w:t>: debatable ideas are stated as facts, with little or no explanation or justification</w:t>
      </w:r>
    </w:p>
    <w:p w:rsidR="005B29A7" w:rsidRDefault="005B29A7" w:rsidP="005B29A7">
      <w:pPr>
        <w:pStyle w:val="NoSpacing"/>
      </w:pPr>
    </w:p>
    <w:p w:rsidR="005B29A7" w:rsidRDefault="005B29A7" w:rsidP="005B29A7">
      <w:pPr>
        <w:pStyle w:val="NoSpacing"/>
      </w:pPr>
      <w:r w:rsidRPr="005B29A7">
        <w:rPr>
          <w:b/>
        </w:rPr>
        <w:t>Bandwagon</w:t>
      </w:r>
      <w:r>
        <w:rPr>
          <w:b/>
        </w:rPr>
        <w:t xml:space="preserve">: </w:t>
      </w:r>
      <w:r w:rsidRPr="005B29A7">
        <w:t>takes advantage</w:t>
      </w:r>
      <w:r>
        <w:t xml:space="preserve"> of the human desire to be part of the majority group or the winning team</w:t>
      </w:r>
    </w:p>
    <w:p w:rsidR="00F96352" w:rsidRDefault="00F96352" w:rsidP="005B29A7">
      <w:pPr>
        <w:pStyle w:val="NoSpacing"/>
      </w:pPr>
    </w:p>
    <w:p w:rsidR="00F96352" w:rsidRDefault="00F96352" w:rsidP="005B29A7">
      <w:pPr>
        <w:pStyle w:val="NoSpacing"/>
      </w:pPr>
      <w:r w:rsidRPr="00F96352">
        <w:rPr>
          <w:b/>
        </w:rPr>
        <w:t>Card Stacking</w:t>
      </w:r>
      <w:r w:rsidRPr="00F96352">
        <w:t xml:space="preserve">: “the sin of omission” </w:t>
      </w:r>
      <w:r>
        <w:t>– the trivialization or exclusion of conflicting viewpoints</w:t>
      </w:r>
    </w:p>
    <w:p w:rsidR="00F96352" w:rsidRDefault="00F96352" w:rsidP="005B29A7">
      <w:pPr>
        <w:pStyle w:val="NoSpacing"/>
        <w:rPr>
          <w:b/>
        </w:rPr>
      </w:pPr>
      <w:r>
        <w:rPr>
          <w:b/>
        </w:rPr>
        <w:t xml:space="preserve"> </w:t>
      </w:r>
    </w:p>
    <w:p w:rsidR="00F96352" w:rsidRDefault="00F96352" w:rsidP="005B29A7">
      <w:pPr>
        <w:pStyle w:val="NoSpacing"/>
      </w:pPr>
      <w:r>
        <w:rPr>
          <w:b/>
        </w:rPr>
        <w:t xml:space="preserve">Glittering </w:t>
      </w:r>
      <w:r w:rsidRPr="00F96352">
        <w:rPr>
          <w:b/>
        </w:rPr>
        <w:t>Generalities</w:t>
      </w:r>
      <w:r w:rsidRPr="00F96352">
        <w:t>:  without context or specific definitions, serve only to evoke emotions</w:t>
      </w:r>
    </w:p>
    <w:p w:rsidR="00F96352" w:rsidRDefault="00F96352" w:rsidP="005B29A7">
      <w:pPr>
        <w:pStyle w:val="NoSpacing"/>
      </w:pPr>
    </w:p>
    <w:p w:rsidR="00F96352" w:rsidRDefault="00F96352" w:rsidP="005B29A7">
      <w:pPr>
        <w:pStyle w:val="NoSpacing"/>
      </w:pPr>
      <w:r w:rsidRPr="00F96352">
        <w:rPr>
          <w:b/>
        </w:rPr>
        <w:t>False Dilemma:</w:t>
      </w:r>
      <w:r>
        <w:rPr>
          <w:b/>
        </w:rPr>
        <w:t xml:space="preserve">  </w:t>
      </w:r>
      <w:r w:rsidRPr="00F96352">
        <w:t>fo</w:t>
      </w:r>
      <w:r>
        <w:t>rced to choose the option that is labeled “good,” regardless of whether there is a logical argument for it</w:t>
      </w:r>
    </w:p>
    <w:p w:rsidR="00F96352" w:rsidRDefault="00F96352" w:rsidP="005B29A7">
      <w:pPr>
        <w:pStyle w:val="NoSpacing"/>
      </w:pPr>
    </w:p>
    <w:p w:rsidR="00F96352" w:rsidRDefault="00F96352" w:rsidP="005B29A7">
      <w:pPr>
        <w:pStyle w:val="NoSpacing"/>
      </w:pPr>
      <w:r w:rsidRPr="00F96352">
        <w:rPr>
          <w:b/>
        </w:rPr>
        <w:t>Less</w:t>
      </w:r>
      <w:r>
        <w:rPr>
          <w:b/>
        </w:rPr>
        <w:t>er</w:t>
      </w:r>
      <w:r w:rsidRPr="00F96352">
        <w:rPr>
          <w:b/>
        </w:rPr>
        <w:t xml:space="preserve"> of </w:t>
      </w:r>
      <w:proofErr w:type="gramStart"/>
      <w:r w:rsidRPr="00F96352">
        <w:rPr>
          <w:b/>
        </w:rPr>
        <w:t>Two  Evils</w:t>
      </w:r>
      <w:proofErr w:type="gramEnd"/>
      <w:r w:rsidRPr="00F96352">
        <w:rPr>
          <w:b/>
        </w:rPr>
        <w:t>:</w:t>
      </w:r>
      <w:r>
        <w:rPr>
          <w:b/>
        </w:rPr>
        <w:t xml:space="preserve">  </w:t>
      </w:r>
      <w:r w:rsidRPr="00F96352">
        <w:t>choose the better of two poor options, without considering other possibilities</w:t>
      </w:r>
    </w:p>
    <w:p w:rsidR="00F96352" w:rsidRDefault="00F96352" w:rsidP="005B29A7">
      <w:pPr>
        <w:pStyle w:val="NoSpacing"/>
      </w:pPr>
    </w:p>
    <w:p w:rsidR="00F96352" w:rsidRDefault="00F96352" w:rsidP="005B29A7">
      <w:pPr>
        <w:pStyle w:val="NoSpacing"/>
      </w:pPr>
      <w:r w:rsidRPr="00F96352">
        <w:rPr>
          <w:b/>
        </w:rPr>
        <w:t>Name-Calling:</w:t>
      </w:r>
      <w:r>
        <w:rPr>
          <w:b/>
        </w:rPr>
        <w:t xml:space="preserve">  </w:t>
      </w:r>
      <w:r w:rsidRPr="00F96352">
        <w:t>crude and obvious, it can be used against an unpopular target</w:t>
      </w:r>
    </w:p>
    <w:p w:rsidR="00F96352" w:rsidRDefault="00F96352" w:rsidP="005B29A7">
      <w:pPr>
        <w:pStyle w:val="NoSpacing"/>
        <w:rPr>
          <w:b/>
        </w:rPr>
      </w:pPr>
    </w:p>
    <w:p w:rsidR="00F96352" w:rsidRDefault="00F96352" w:rsidP="005B29A7">
      <w:pPr>
        <w:pStyle w:val="NoSpacing"/>
      </w:pPr>
      <w:r>
        <w:rPr>
          <w:b/>
        </w:rPr>
        <w:t xml:space="preserve">Pinpointing the Enemy:  </w:t>
      </w:r>
      <w:r w:rsidRPr="00F96352">
        <w:t>assigns a single cause to a multifaceted problem</w:t>
      </w:r>
    </w:p>
    <w:p w:rsidR="00F96352" w:rsidRDefault="00F96352" w:rsidP="005B29A7">
      <w:pPr>
        <w:pStyle w:val="NoSpacing"/>
      </w:pPr>
    </w:p>
    <w:p w:rsidR="00F96352" w:rsidRDefault="00F96352" w:rsidP="005B29A7">
      <w:pPr>
        <w:pStyle w:val="NoSpacing"/>
      </w:pPr>
      <w:r w:rsidRPr="00FA7F07">
        <w:rPr>
          <w:b/>
        </w:rPr>
        <w:t>Plain Folk</w:t>
      </w:r>
      <w:r w:rsidR="00FA7F07" w:rsidRPr="00FA7F07">
        <w:rPr>
          <w:b/>
        </w:rPr>
        <w:t>:</w:t>
      </w:r>
      <w:r w:rsidR="00FA7F07">
        <w:rPr>
          <w:b/>
        </w:rPr>
        <w:t xml:space="preserve">  </w:t>
      </w:r>
      <w:r w:rsidR="00FA7F07" w:rsidRPr="00FA7F07">
        <w:t>portrays and individual as an “average Joe” to gain the public’s trust</w:t>
      </w:r>
    </w:p>
    <w:p w:rsidR="00FA7F07" w:rsidRDefault="00FA7F07" w:rsidP="005B29A7">
      <w:pPr>
        <w:pStyle w:val="NoSpacing"/>
        <w:rPr>
          <w:b/>
        </w:rPr>
      </w:pPr>
    </w:p>
    <w:p w:rsidR="00FA7F07" w:rsidRDefault="00FA7F07" w:rsidP="005B29A7">
      <w:pPr>
        <w:pStyle w:val="NoSpacing"/>
      </w:pPr>
      <w:r>
        <w:rPr>
          <w:b/>
        </w:rPr>
        <w:t xml:space="preserve">Testimonials: </w:t>
      </w:r>
      <w:r w:rsidRPr="00FA7F07">
        <w:t>trust the celebrity, expert, or “plain folk” who give the testimonial will carry over to the product or cause at hand</w:t>
      </w:r>
    </w:p>
    <w:p w:rsidR="00FA7F07" w:rsidRDefault="00FA7F07" w:rsidP="005B29A7">
      <w:pPr>
        <w:pStyle w:val="NoSpacing"/>
        <w:rPr>
          <w:b/>
        </w:rPr>
      </w:pPr>
    </w:p>
    <w:p w:rsidR="00FA7F07" w:rsidRDefault="00FA7F07" w:rsidP="005B29A7">
      <w:pPr>
        <w:pStyle w:val="NoSpacing"/>
      </w:pPr>
      <w:r>
        <w:rPr>
          <w:b/>
        </w:rPr>
        <w:t xml:space="preserve">Transfer: </w:t>
      </w:r>
      <w:r w:rsidRPr="00FA7F07">
        <w:t xml:space="preserve"> to circumvent logic by encouraging their audiences to transfer emotions and association from one thing to another</w:t>
      </w:r>
    </w:p>
    <w:p w:rsidR="00FA7F07" w:rsidRDefault="00FA7F07" w:rsidP="005B29A7">
      <w:pPr>
        <w:pStyle w:val="NoSpacing"/>
        <w:rPr>
          <w:b/>
        </w:rPr>
      </w:pPr>
    </w:p>
    <w:p w:rsidR="00FA7F07" w:rsidRPr="00FA7F07" w:rsidRDefault="00FA7F07" w:rsidP="005B29A7">
      <w:pPr>
        <w:pStyle w:val="NoSpacing"/>
        <w:rPr>
          <w:b/>
        </w:rPr>
      </w:pPr>
      <w:bookmarkStart w:id="0" w:name="_GoBack"/>
      <w:bookmarkEnd w:id="0"/>
    </w:p>
    <w:p w:rsidR="00F96352" w:rsidRDefault="00F96352" w:rsidP="005B29A7">
      <w:pPr>
        <w:pStyle w:val="NoSpacing"/>
        <w:rPr>
          <w:b/>
        </w:rPr>
      </w:pPr>
    </w:p>
    <w:p w:rsidR="00F96352" w:rsidRPr="00F96352" w:rsidRDefault="00F96352" w:rsidP="005B29A7">
      <w:pPr>
        <w:pStyle w:val="NoSpacing"/>
        <w:rPr>
          <w:b/>
        </w:rPr>
      </w:pPr>
    </w:p>
    <w:sectPr w:rsidR="00F96352" w:rsidRPr="00F9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6704"/>
    <w:multiLevelType w:val="hybridMultilevel"/>
    <w:tmpl w:val="9A9A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F0"/>
    <w:rsid w:val="005B29A7"/>
    <w:rsid w:val="008B04F0"/>
    <w:rsid w:val="00F96352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49F7"/>
  <w15:chartTrackingRefBased/>
  <w15:docId w15:val="{99113A46-BCF3-498C-BB98-99751E1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2</cp:revision>
  <dcterms:created xsi:type="dcterms:W3CDTF">2018-01-08T01:44:00Z</dcterms:created>
  <dcterms:modified xsi:type="dcterms:W3CDTF">2018-01-08T02:08:00Z</dcterms:modified>
</cp:coreProperties>
</file>