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B1CE2" w14:textId="22D92C87" w:rsidR="004D7A46" w:rsidRPr="000B1D8B" w:rsidRDefault="004D7A46" w:rsidP="004D7A46">
      <w:pPr>
        <w:pStyle w:val="NoSpacing"/>
        <w:jc w:val="center"/>
        <w:rPr>
          <w:sz w:val="24"/>
          <w:szCs w:val="24"/>
        </w:rPr>
      </w:pPr>
      <w:r w:rsidRPr="000B1D8B">
        <w:rPr>
          <w:sz w:val="24"/>
          <w:szCs w:val="24"/>
        </w:rPr>
        <w:t>Grading Policy 2019-2020</w:t>
      </w:r>
    </w:p>
    <w:p w14:paraId="59E074A6" w14:textId="27BCE902" w:rsidR="004D7A46" w:rsidRPr="000B1D8B" w:rsidRDefault="004D7A46" w:rsidP="004D7A46">
      <w:pPr>
        <w:pStyle w:val="NoSpacing"/>
        <w:jc w:val="center"/>
        <w:rPr>
          <w:sz w:val="24"/>
          <w:szCs w:val="24"/>
        </w:rPr>
      </w:pPr>
      <w:r w:rsidRPr="000B1D8B">
        <w:rPr>
          <w:sz w:val="24"/>
          <w:szCs w:val="24"/>
        </w:rPr>
        <w:t>(Subject to grievances filed against EPISD)</w:t>
      </w:r>
    </w:p>
    <w:p w14:paraId="1543CCC4" w14:textId="65134947" w:rsidR="004D7A46" w:rsidRPr="000B1D8B" w:rsidRDefault="004D7A46" w:rsidP="004D7A46">
      <w:pPr>
        <w:pStyle w:val="NoSpacing"/>
        <w:rPr>
          <w:sz w:val="24"/>
          <w:szCs w:val="24"/>
        </w:rPr>
      </w:pPr>
    </w:p>
    <w:p w14:paraId="5B0661C4" w14:textId="77777777" w:rsidR="00566DA3" w:rsidRPr="000B1D8B" w:rsidRDefault="004D7A46" w:rsidP="004D7A46">
      <w:pPr>
        <w:pStyle w:val="NoSpacing"/>
        <w:rPr>
          <w:sz w:val="24"/>
          <w:szCs w:val="24"/>
        </w:rPr>
      </w:pPr>
      <w:r w:rsidRPr="000B1D8B">
        <w:rPr>
          <w:sz w:val="24"/>
          <w:szCs w:val="24"/>
        </w:rPr>
        <w:t>The District shall establish instructional objectives that relate t</w:t>
      </w:r>
      <w:r w:rsidR="00566DA3" w:rsidRPr="000B1D8B">
        <w:rPr>
          <w:sz w:val="24"/>
          <w:szCs w:val="24"/>
        </w:rPr>
        <w:t>o</w:t>
      </w:r>
      <w:r w:rsidRPr="000B1D8B">
        <w:rPr>
          <w:sz w:val="24"/>
          <w:szCs w:val="24"/>
        </w:rPr>
        <w:t xml:space="preserve"> and are consistent with the essential knowledge and skills for grade-level subjects or courses. These objectives shall address the skills needed for successful performance in the next grade or next course in sequence of courses.</w:t>
      </w:r>
    </w:p>
    <w:p w14:paraId="6E72FB52" w14:textId="32DF96AD" w:rsidR="00566DA3" w:rsidRPr="000B1D8B" w:rsidRDefault="00566DA3" w:rsidP="00566DA3">
      <w:pPr>
        <w:pStyle w:val="NoSpacing"/>
        <w:rPr>
          <w:sz w:val="24"/>
          <w:szCs w:val="24"/>
        </w:rPr>
      </w:pPr>
    </w:p>
    <w:p w14:paraId="106D6C76" w14:textId="0EA2586B" w:rsidR="00566DA3" w:rsidRPr="000B1D8B" w:rsidRDefault="00566DA3" w:rsidP="004D7A46">
      <w:pPr>
        <w:pStyle w:val="NoSpacing"/>
        <w:rPr>
          <w:sz w:val="24"/>
          <w:szCs w:val="24"/>
        </w:rPr>
      </w:pPr>
      <w:r w:rsidRPr="000B1D8B">
        <w:rPr>
          <w:sz w:val="24"/>
          <w:szCs w:val="24"/>
        </w:rPr>
        <w:t>The Superintendent shall be authorized to develop administrative regulations and guidelines for grading. Guidelines for grading shall be clearly communicated to all students and parents and/or legal guardians.</w:t>
      </w:r>
    </w:p>
    <w:p w14:paraId="0526B540" w14:textId="39040A74" w:rsidR="00A8189C" w:rsidRPr="000B1D8B" w:rsidRDefault="00A8189C" w:rsidP="004D7A46">
      <w:pPr>
        <w:pStyle w:val="NoSpacing"/>
        <w:rPr>
          <w:sz w:val="24"/>
          <w:szCs w:val="24"/>
        </w:rPr>
      </w:pPr>
    </w:p>
    <w:p w14:paraId="1B7760D0" w14:textId="1281E279" w:rsidR="00A8189C" w:rsidRPr="000B1D8B" w:rsidRDefault="00A8189C" w:rsidP="004D7A46">
      <w:pPr>
        <w:pStyle w:val="NoSpacing"/>
        <w:rPr>
          <w:sz w:val="24"/>
          <w:szCs w:val="24"/>
        </w:rPr>
      </w:pPr>
      <w:r w:rsidRPr="000B1D8B">
        <w:rPr>
          <w:sz w:val="24"/>
          <w:szCs w:val="24"/>
        </w:rPr>
        <w:t>A student’s 504 or IEP will determine the appropriate accommodation for that student.</w:t>
      </w:r>
    </w:p>
    <w:p w14:paraId="30319FD0" w14:textId="77777777" w:rsidR="00B14818" w:rsidRPr="000B1D8B" w:rsidRDefault="00B14818" w:rsidP="004D7A46">
      <w:pPr>
        <w:pStyle w:val="NoSpacing"/>
        <w:rPr>
          <w:sz w:val="24"/>
          <w:szCs w:val="24"/>
        </w:rPr>
      </w:pPr>
    </w:p>
    <w:p w14:paraId="2550D81B" w14:textId="5C32E8F7" w:rsidR="00566DA3" w:rsidRPr="000B1D8B" w:rsidRDefault="00B14818" w:rsidP="004D7A46">
      <w:pPr>
        <w:pStyle w:val="NoSpacing"/>
        <w:rPr>
          <w:sz w:val="24"/>
          <w:szCs w:val="24"/>
        </w:rPr>
      </w:pPr>
      <w:r w:rsidRPr="000B1D8B">
        <w:rPr>
          <w:sz w:val="24"/>
          <w:szCs w:val="24"/>
        </w:rPr>
        <w:t>Gradebook per 9-wk Grade:</w:t>
      </w:r>
    </w:p>
    <w:p w14:paraId="127B460C" w14:textId="414335C1" w:rsidR="00566DA3" w:rsidRPr="000B1D8B" w:rsidRDefault="00566DA3" w:rsidP="00566DA3">
      <w:pPr>
        <w:pStyle w:val="NoSpacing"/>
        <w:numPr>
          <w:ilvl w:val="0"/>
          <w:numId w:val="1"/>
        </w:numPr>
        <w:rPr>
          <w:sz w:val="24"/>
          <w:szCs w:val="24"/>
        </w:rPr>
      </w:pPr>
      <w:r w:rsidRPr="000B1D8B">
        <w:rPr>
          <w:sz w:val="24"/>
          <w:szCs w:val="24"/>
        </w:rPr>
        <w:t>Grades shall be uploaded weekly into the gradebook and shall include a minimum of 12 grades for the 9-wk grading period as follows:</w:t>
      </w:r>
    </w:p>
    <w:p w14:paraId="3B3193B3" w14:textId="77777777" w:rsidR="00B14818" w:rsidRPr="000B1D8B" w:rsidRDefault="00566DA3" w:rsidP="00566DA3">
      <w:pPr>
        <w:pStyle w:val="NoSpacing"/>
        <w:numPr>
          <w:ilvl w:val="0"/>
          <w:numId w:val="2"/>
        </w:numPr>
        <w:rPr>
          <w:sz w:val="24"/>
          <w:szCs w:val="24"/>
        </w:rPr>
      </w:pPr>
      <w:r w:rsidRPr="000B1D8B">
        <w:rPr>
          <w:sz w:val="24"/>
          <w:szCs w:val="24"/>
        </w:rPr>
        <w:t xml:space="preserve">Four grades shall reflect content mastery through summative assessment to equal </w:t>
      </w:r>
    </w:p>
    <w:p w14:paraId="4A720DC5" w14:textId="70BD0172" w:rsidR="00566DA3" w:rsidRPr="000B1D8B" w:rsidRDefault="00B14818" w:rsidP="00B14818">
      <w:pPr>
        <w:pStyle w:val="NoSpacing"/>
        <w:ind w:left="1440"/>
        <w:rPr>
          <w:b/>
          <w:bCs/>
          <w:sz w:val="24"/>
          <w:szCs w:val="24"/>
        </w:rPr>
      </w:pPr>
      <w:r w:rsidRPr="000B1D8B">
        <w:rPr>
          <w:b/>
          <w:bCs/>
          <w:sz w:val="24"/>
          <w:szCs w:val="24"/>
        </w:rPr>
        <w:t xml:space="preserve">Summative: </w:t>
      </w:r>
      <w:r w:rsidR="00566DA3" w:rsidRPr="000B1D8B">
        <w:rPr>
          <w:b/>
          <w:bCs/>
          <w:sz w:val="24"/>
          <w:szCs w:val="24"/>
        </w:rPr>
        <w:t>40%.</w:t>
      </w:r>
    </w:p>
    <w:p w14:paraId="76F2B858" w14:textId="490B0544" w:rsidR="00566DA3" w:rsidRPr="000B1D8B" w:rsidRDefault="00566DA3" w:rsidP="00566DA3">
      <w:pPr>
        <w:pStyle w:val="NoSpacing"/>
        <w:numPr>
          <w:ilvl w:val="0"/>
          <w:numId w:val="2"/>
        </w:numPr>
        <w:rPr>
          <w:sz w:val="24"/>
          <w:szCs w:val="24"/>
        </w:rPr>
      </w:pPr>
      <w:r w:rsidRPr="000B1D8B">
        <w:rPr>
          <w:sz w:val="24"/>
          <w:szCs w:val="24"/>
        </w:rPr>
        <w:t xml:space="preserve">Four grades shall reflect content understanding through formative assessment to equal </w:t>
      </w:r>
      <w:r w:rsidR="00B14818" w:rsidRPr="000B1D8B">
        <w:rPr>
          <w:b/>
          <w:bCs/>
          <w:sz w:val="24"/>
          <w:szCs w:val="24"/>
        </w:rPr>
        <w:t xml:space="preserve">Formative: </w:t>
      </w:r>
      <w:r w:rsidRPr="000B1D8B">
        <w:rPr>
          <w:b/>
          <w:bCs/>
          <w:sz w:val="24"/>
          <w:szCs w:val="24"/>
        </w:rPr>
        <w:t>40%</w:t>
      </w:r>
    </w:p>
    <w:p w14:paraId="2D395135" w14:textId="77777777" w:rsidR="00B14818" w:rsidRPr="000B1D8B" w:rsidRDefault="00566DA3" w:rsidP="00B14818">
      <w:pPr>
        <w:pStyle w:val="NoSpacing"/>
        <w:numPr>
          <w:ilvl w:val="0"/>
          <w:numId w:val="2"/>
        </w:numPr>
        <w:rPr>
          <w:sz w:val="24"/>
          <w:szCs w:val="24"/>
        </w:rPr>
      </w:pPr>
      <w:r w:rsidRPr="000B1D8B">
        <w:rPr>
          <w:sz w:val="24"/>
          <w:szCs w:val="24"/>
        </w:rPr>
        <w:t xml:space="preserve">Four grades shall reflect content engagement through daily assignment to equal </w:t>
      </w:r>
    </w:p>
    <w:p w14:paraId="12AC72A4" w14:textId="073D5D10" w:rsidR="00A04024" w:rsidRPr="000B1D8B" w:rsidRDefault="00B14818" w:rsidP="00B14818">
      <w:pPr>
        <w:pStyle w:val="NoSpacing"/>
        <w:ind w:left="1440"/>
        <w:rPr>
          <w:b/>
          <w:bCs/>
          <w:sz w:val="24"/>
          <w:szCs w:val="24"/>
        </w:rPr>
      </w:pPr>
      <w:r w:rsidRPr="000B1D8B">
        <w:rPr>
          <w:b/>
          <w:bCs/>
          <w:sz w:val="24"/>
          <w:szCs w:val="24"/>
        </w:rPr>
        <w:t>Daily:</w:t>
      </w:r>
      <w:r w:rsidRPr="000B1D8B">
        <w:rPr>
          <w:sz w:val="24"/>
          <w:szCs w:val="24"/>
        </w:rPr>
        <w:t xml:space="preserve"> </w:t>
      </w:r>
      <w:r w:rsidR="00566DA3" w:rsidRPr="000B1D8B">
        <w:rPr>
          <w:b/>
          <w:bCs/>
          <w:sz w:val="24"/>
          <w:szCs w:val="24"/>
        </w:rPr>
        <w:t>20</w:t>
      </w:r>
      <w:r w:rsidRPr="000B1D8B">
        <w:rPr>
          <w:b/>
          <w:bCs/>
          <w:sz w:val="24"/>
          <w:szCs w:val="24"/>
        </w:rPr>
        <w:t>%.</w:t>
      </w:r>
    </w:p>
    <w:p w14:paraId="5827F16C" w14:textId="0F65A86F" w:rsidR="00A04024" w:rsidRPr="000B1D8B" w:rsidRDefault="00A04024" w:rsidP="00B14818">
      <w:pPr>
        <w:pStyle w:val="NoSpacing"/>
        <w:ind w:left="1440"/>
        <w:rPr>
          <w:b/>
          <w:bCs/>
          <w:sz w:val="24"/>
          <w:szCs w:val="24"/>
        </w:rPr>
      </w:pPr>
    </w:p>
    <w:p w14:paraId="49FB68E4" w14:textId="4DDA73FA" w:rsidR="00A04024" w:rsidRPr="000B1D8B" w:rsidRDefault="00A04024" w:rsidP="00A04024">
      <w:pPr>
        <w:pStyle w:val="NoSpacing"/>
        <w:numPr>
          <w:ilvl w:val="0"/>
          <w:numId w:val="1"/>
        </w:numPr>
        <w:rPr>
          <w:sz w:val="24"/>
          <w:szCs w:val="24"/>
        </w:rPr>
      </w:pPr>
      <w:r w:rsidRPr="000B1D8B">
        <w:rPr>
          <w:sz w:val="24"/>
          <w:szCs w:val="24"/>
        </w:rPr>
        <w:t xml:space="preserve">Illegibility will be monitored by the grade posted at the cut-off date. If any </w:t>
      </w:r>
      <w:proofErr w:type="gramStart"/>
      <w:r w:rsidRPr="000B1D8B">
        <w:rPr>
          <w:sz w:val="24"/>
          <w:szCs w:val="24"/>
        </w:rPr>
        <w:t>redo’s</w:t>
      </w:r>
      <w:proofErr w:type="gramEnd"/>
      <w:r w:rsidRPr="000B1D8B">
        <w:rPr>
          <w:sz w:val="24"/>
          <w:szCs w:val="24"/>
        </w:rPr>
        <w:t xml:space="preserve"> are requested, they must be completed AND posted at the time of the cut-off date. Grade posted will stand.</w:t>
      </w:r>
    </w:p>
    <w:p w14:paraId="667B2CD1" w14:textId="425501F1" w:rsidR="00B14818" w:rsidRPr="000B1D8B" w:rsidRDefault="00B14818" w:rsidP="00B14818">
      <w:pPr>
        <w:pStyle w:val="NoSpacing"/>
        <w:rPr>
          <w:sz w:val="24"/>
          <w:szCs w:val="24"/>
        </w:rPr>
      </w:pPr>
    </w:p>
    <w:p w14:paraId="570A32B7" w14:textId="54A027AD" w:rsidR="00B14818" w:rsidRPr="000B1D8B" w:rsidRDefault="00B14818" w:rsidP="00B14818">
      <w:pPr>
        <w:pStyle w:val="NoSpacing"/>
        <w:rPr>
          <w:sz w:val="24"/>
          <w:szCs w:val="24"/>
        </w:rPr>
      </w:pPr>
      <w:proofErr w:type="spellStart"/>
      <w:r w:rsidRPr="000B1D8B">
        <w:rPr>
          <w:sz w:val="24"/>
          <w:szCs w:val="24"/>
        </w:rPr>
        <w:t>ReDo</w:t>
      </w:r>
      <w:proofErr w:type="spellEnd"/>
      <w:r w:rsidRPr="000B1D8B">
        <w:rPr>
          <w:sz w:val="24"/>
          <w:szCs w:val="24"/>
        </w:rPr>
        <w:t xml:space="preserve"> Assignments:</w:t>
      </w:r>
    </w:p>
    <w:p w14:paraId="1F1F0997" w14:textId="6F6E2196" w:rsidR="00B14818" w:rsidRPr="000B1D8B" w:rsidRDefault="00B14818" w:rsidP="00B14818">
      <w:pPr>
        <w:pStyle w:val="NoSpacing"/>
        <w:numPr>
          <w:ilvl w:val="0"/>
          <w:numId w:val="1"/>
        </w:numPr>
        <w:rPr>
          <w:sz w:val="24"/>
          <w:szCs w:val="24"/>
        </w:rPr>
      </w:pPr>
      <w:r w:rsidRPr="000B1D8B">
        <w:rPr>
          <w:sz w:val="24"/>
          <w:szCs w:val="24"/>
        </w:rPr>
        <w:t>A student shall be allowed to redo assignments/tests where a grade of 70% was not earned. Retake opportunities must be offered by the teacher after the grade is</w:t>
      </w:r>
      <w:r w:rsidRPr="000B1D8B">
        <w:rPr>
          <w:b/>
          <w:bCs/>
          <w:sz w:val="24"/>
          <w:szCs w:val="24"/>
        </w:rPr>
        <w:t xml:space="preserve"> posted. </w:t>
      </w:r>
      <w:r w:rsidRPr="000B1D8B">
        <w:rPr>
          <w:sz w:val="24"/>
          <w:szCs w:val="24"/>
        </w:rPr>
        <w:t xml:space="preserve">Remediation shall be </w:t>
      </w:r>
      <w:r w:rsidRPr="000B1D8B">
        <w:rPr>
          <w:b/>
          <w:bCs/>
          <w:sz w:val="24"/>
          <w:szCs w:val="24"/>
        </w:rPr>
        <w:t>encouraged</w:t>
      </w:r>
      <w:r w:rsidRPr="000B1D8B">
        <w:rPr>
          <w:sz w:val="24"/>
          <w:szCs w:val="24"/>
        </w:rPr>
        <w:t xml:space="preserve"> before a student is allowed to redo any assignment/test that has resulted in a failing grade. The redo assignment/test must cover the same TEKS as the assignment/test where the student scored less than a </w:t>
      </w:r>
      <w:r w:rsidR="007F0601" w:rsidRPr="000B1D8B">
        <w:rPr>
          <w:sz w:val="24"/>
          <w:szCs w:val="24"/>
        </w:rPr>
        <w:t>70% but</w:t>
      </w:r>
      <w:r w:rsidRPr="000B1D8B">
        <w:rPr>
          <w:sz w:val="24"/>
          <w:szCs w:val="24"/>
        </w:rPr>
        <w:t xml:space="preserve"> does not have to be the same assignment/test. Teachers shall allow a student up to two additional attempts to ensure that the student achieves a passing score of </w:t>
      </w:r>
      <w:r w:rsidRPr="000B1D8B">
        <w:rPr>
          <w:b/>
          <w:bCs/>
          <w:sz w:val="24"/>
          <w:szCs w:val="24"/>
        </w:rPr>
        <w:t>70% on one of the attempts</w:t>
      </w:r>
      <w:r w:rsidRPr="000B1D8B">
        <w:rPr>
          <w:sz w:val="24"/>
          <w:szCs w:val="24"/>
        </w:rPr>
        <w:t xml:space="preserve">. </w:t>
      </w:r>
      <w:r w:rsidRPr="000B1D8B">
        <w:rPr>
          <w:b/>
          <w:bCs/>
          <w:sz w:val="24"/>
          <w:szCs w:val="24"/>
        </w:rPr>
        <w:t xml:space="preserve">The </w:t>
      </w:r>
      <w:r w:rsidR="0047138F" w:rsidRPr="000B1D8B">
        <w:rPr>
          <w:b/>
          <w:bCs/>
          <w:sz w:val="24"/>
          <w:szCs w:val="24"/>
        </w:rPr>
        <w:t>AVERAGE</w:t>
      </w:r>
      <w:r w:rsidRPr="000B1D8B">
        <w:rPr>
          <w:b/>
          <w:bCs/>
          <w:sz w:val="24"/>
          <w:szCs w:val="24"/>
        </w:rPr>
        <w:t xml:space="preserve"> of the attempts shall be recorded in the gradebook as the final grade for the assignment/test.</w:t>
      </w:r>
      <w:r w:rsidR="00EB3CCE" w:rsidRPr="000B1D8B">
        <w:rPr>
          <w:b/>
          <w:bCs/>
          <w:sz w:val="24"/>
          <w:szCs w:val="24"/>
        </w:rPr>
        <w:t xml:space="preserve"> </w:t>
      </w:r>
      <w:r w:rsidR="00EB3CCE" w:rsidRPr="000B1D8B">
        <w:rPr>
          <w:sz w:val="24"/>
          <w:szCs w:val="24"/>
        </w:rPr>
        <w:t xml:space="preserve">From the time of the posted original grade, student must follow teacher procedure with redo form and must complete redo assignments </w:t>
      </w:r>
      <w:r w:rsidR="00EB3CCE" w:rsidRPr="000B1D8B">
        <w:rPr>
          <w:b/>
          <w:bCs/>
          <w:sz w:val="24"/>
          <w:szCs w:val="24"/>
        </w:rPr>
        <w:t>within five (5)</w:t>
      </w:r>
      <w:r w:rsidR="00EB3CCE" w:rsidRPr="000B1D8B">
        <w:rPr>
          <w:sz w:val="24"/>
          <w:szCs w:val="24"/>
        </w:rPr>
        <w:t xml:space="preserve"> </w:t>
      </w:r>
      <w:r w:rsidR="00EB3CCE" w:rsidRPr="000B1D8B">
        <w:rPr>
          <w:b/>
          <w:bCs/>
          <w:sz w:val="24"/>
          <w:szCs w:val="24"/>
        </w:rPr>
        <w:t>calendar school days</w:t>
      </w:r>
      <w:r w:rsidR="00EB3CCE" w:rsidRPr="000B1D8B">
        <w:rPr>
          <w:sz w:val="24"/>
          <w:szCs w:val="24"/>
        </w:rPr>
        <w:t xml:space="preserve"> from the posting of the original failing grade. If student fails the first attempt of the redo, student has </w:t>
      </w:r>
      <w:r w:rsidR="00EB3CCE" w:rsidRPr="000B1D8B">
        <w:rPr>
          <w:b/>
          <w:bCs/>
          <w:sz w:val="24"/>
          <w:szCs w:val="24"/>
        </w:rPr>
        <w:t>five (5) calendar days</w:t>
      </w:r>
      <w:r w:rsidR="00EB3CCE" w:rsidRPr="000B1D8B">
        <w:rPr>
          <w:sz w:val="24"/>
          <w:szCs w:val="24"/>
        </w:rPr>
        <w:t xml:space="preserve"> from notification of failure to complete redo assignments for the second redo</w:t>
      </w:r>
      <w:r w:rsidR="00D343FA" w:rsidRPr="000B1D8B">
        <w:rPr>
          <w:sz w:val="24"/>
          <w:szCs w:val="24"/>
        </w:rPr>
        <w:t>.</w:t>
      </w:r>
    </w:p>
    <w:p w14:paraId="6AE5833F" w14:textId="62DEA58C" w:rsidR="00D343FA" w:rsidRPr="000B1D8B" w:rsidRDefault="00D343FA" w:rsidP="00B14818">
      <w:pPr>
        <w:pStyle w:val="NoSpacing"/>
        <w:numPr>
          <w:ilvl w:val="0"/>
          <w:numId w:val="1"/>
        </w:numPr>
        <w:rPr>
          <w:sz w:val="24"/>
          <w:szCs w:val="24"/>
        </w:rPr>
      </w:pPr>
      <w:r w:rsidRPr="000B1D8B">
        <w:rPr>
          <w:sz w:val="24"/>
          <w:szCs w:val="24"/>
        </w:rPr>
        <w:lastRenderedPageBreak/>
        <w:t>Remediation: teacher tutoring hours and student must make appointment OR student may attend Homework Haven and bring teacher a signed slip from the Homework Haven teacher.</w:t>
      </w:r>
    </w:p>
    <w:p w14:paraId="230550F5" w14:textId="16A17CEE" w:rsidR="007F0601" w:rsidRPr="000B1D8B" w:rsidRDefault="007F0601" w:rsidP="00B14818">
      <w:pPr>
        <w:pStyle w:val="NoSpacing"/>
        <w:numPr>
          <w:ilvl w:val="0"/>
          <w:numId w:val="1"/>
        </w:numPr>
        <w:rPr>
          <w:sz w:val="24"/>
          <w:szCs w:val="24"/>
        </w:rPr>
      </w:pPr>
      <w:r w:rsidRPr="000B1D8B">
        <w:rPr>
          <w:sz w:val="24"/>
          <w:szCs w:val="24"/>
        </w:rPr>
        <w:t>If a student grade is 70%, there are no opportunities to redo.</w:t>
      </w:r>
    </w:p>
    <w:p w14:paraId="4C427F11" w14:textId="6000FBFE" w:rsidR="007F0601" w:rsidRPr="000B1D8B" w:rsidRDefault="007F0601" w:rsidP="00B14818">
      <w:pPr>
        <w:pStyle w:val="NoSpacing"/>
        <w:numPr>
          <w:ilvl w:val="0"/>
          <w:numId w:val="1"/>
        </w:numPr>
        <w:rPr>
          <w:sz w:val="24"/>
          <w:szCs w:val="24"/>
        </w:rPr>
      </w:pPr>
      <w:r w:rsidRPr="000B1D8B">
        <w:rPr>
          <w:sz w:val="24"/>
          <w:szCs w:val="24"/>
        </w:rPr>
        <w:t xml:space="preserve">Retakes for semester exams: The policy states that “at the end of the 9-week grading period, the window to redo assignments/test for that grading period shall close.” </w:t>
      </w:r>
      <w:r w:rsidRPr="000B1D8B">
        <w:rPr>
          <w:b/>
          <w:bCs/>
          <w:sz w:val="24"/>
          <w:szCs w:val="24"/>
        </w:rPr>
        <w:t xml:space="preserve">Semester exams are outside </w:t>
      </w:r>
      <w:r w:rsidRPr="000B1D8B">
        <w:rPr>
          <w:sz w:val="24"/>
          <w:szCs w:val="24"/>
        </w:rPr>
        <w:t>of that window. “For extenuating circumstances, the Principal shall work with the teacher.”</w:t>
      </w:r>
    </w:p>
    <w:p w14:paraId="20D02C99" w14:textId="519D0E85" w:rsidR="007F0601" w:rsidRPr="000B1D8B" w:rsidRDefault="007F0601" w:rsidP="00B14818">
      <w:pPr>
        <w:pStyle w:val="NoSpacing"/>
        <w:numPr>
          <w:ilvl w:val="0"/>
          <w:numId w:val="1"/>
        </w:numPr>
        <w:rPr>
          <w:sz w:val="24"/>
          <w:szCs w:val="24"/>
        </w:rPr>
      </w:pPr>
      <w:r w:rsidRPr="000B1D8B">
        <w:rPr>
          <w:b/>
          <w:bCs/>
          <w:sz w:val="24"/>
          <w:szCs w:val="24"/>
        </w:rPr>
        <w:t xml:space="preserve">The </w:t>
      </w:r>
      <w:proofErr w:type="gramStart"/>
      <w:r w:rsidRPr="000B1D8B">
        <w:rPr>
          <w:b/>
          <w:bCs/>
          <w:sz w:val="24"/>
          <w:szCs w:val="24"/>
        </w:rPr>
        <w:t>5 day</w:t>
      </w:r>
      <w:proofErr w:type="gramEnd"/>
      <w:r w:rsidRPr="000B1D8B">
        <w:rPr>
          <w:b/>
          <w:bCs/>
          <w:sz w:val="24"/>
          <w:szCs w:val="24"/>
        </w:rPr>
        <w:t xml:space="preserve"> window starts from the time that the grade is entered/posted into TEAMS</w:t>
      </w:r>
      <w:r w:rsidRPr="000B1D8B">
        <w:rPr>
          <w:sz w:val="24"/>
          <w:szCs w:val="24"/>
        </w:rPr>
        <w:t>. (Students and Parents know what the grade is and can respond accordingly)</w:t>
      </w:r>
    </w:p>
    <w:p w14:paraId="7D9D2354" w14:textId="6E1C2698" w:rsidR="00DC7ED8" w:rsidRPr="000B1D8B" w:rsidRDefault="007F0601" w:rsidP="00DC7ED8">
      <w:pPr>
        <w:pStyle w:val="NoSpacing"/>
        <w:numPr>
          <w:ilvl w:val="0"/>
          <w:numId w:val="1"/>
        </w:numPr>
        <w:rPr>
          <w:b/>
          <w:bCs/>
          <w:sz w:val="24"/>
          <w:szCs w:val="24"/>
        </w:rPr>
      </w:pPr>
      <w:r w:rsidRPr="000B1D8B">
        <w:rPr>
          <w:b/>
          <w:bCs/>
          <w:sz w:val="24"/>
          <w:szCs w:val="24"/>
        </w:rPr>
        <w:t>Students who refuse to complete an assignment/test cannot redo - only redo assignments failed can be re-taken. A “0” for NHI or not take is not subject to a redo.</w:t>
      </w:r>
    </w:p>
    <w:p w14:paraId="49019160" w14:textId="77777777" w:rsidR="0047138F" w:rsidRPr="000B1D8B" w:rsidRDefault="0047138F" w:rsidP="0047138F">
      <w:pPr>
        <w:pStyle w:val="NoSpacing"/>
        <w:ind w:left="810"/>
        <w:rPr>
          <w:sz w:val="24"/>
          <w:szCs w:val="24"/>
        </w:rPr>
      </w:pPr>
    </w:p>
    <w:p w14:paraId="3659D1E5" w14:textId="2ED5FCD5" w:rsidR="00B14818" w:rsidRPr="000B1D8B" w:rsidRDefault="00B14818" w:rsidP="00B14818">
      <w:pPr>
        <w:pStyle w:val="NoSpacing"/>
        <w:rPr>
          <w:sz w:val="24"/>
          <w:szCs w:val="24"/>
        </w:rPr>
      </w:pPr>
    </w:p>
    <w:p w14:paraId="62514B86" w14:textId="39D21F58" w:rsidR="00B14818" w:rsidRPr="000B1D8B" w:rsidRDefault="00B14818" w:rsidP="00B14818">
      <w:pPr>
        <w:pStyle w:val="NoSpacing"/>
        <w:rPr>
          <w:sz w:val="24"/>
          <w:szCs w:val="24"/>
        </w:rPr>
      </w:pPr>
      <w:r w:rsidRPr="000B1D8B">
        <w:rPr>
          <w:sz w:val="24"/>
          <w:szCs w:val="24"/>
        </w:rPr>
        <w:t>Make-up Work:</w:t>
      </w:r>
    </w:p>
    <w:p w14:paraId="60EB37E2" w14:textId="10A5C544" w:rsidR="00DC7ED8" w:rsidRPr="000B1D8B" w:rsidRDefault="007D374C" w:rsidP="00DC7ED8">
      <w:pPr>
        <w:pStyle w:val="NoSpacing"/>
        <w:numPr>
          <w:ilvl w:val="0"/>
          <w:numId w:val="1"/>
        </w:numPr>
        <w:rPr>
          <w:sz w:val="24"/>
          <w:szCs w:val="24"/>
        </w:rPr>
      </w:pPr>
      <w:r w:rsidRPr="000B1D8B">
        <w:rPr>
          <w:sz w:val="24"/>
          <w:szCs w:val="24"/>
        </w:rPr>
        <w:t>Students shall be permitted to make up assignments/test after absences including approved school related absences. Students shall be allowed</w:t>
      </w:r>
      <w:r w:rsidRPr="000B1D8B">
        <w:rPr>
          <w:b/>
          <w:bCs/>
          <w:sz w:val="24"/>
          <w:szCs w:val="24"/>
        </w:rPr>
        <w:t xml:space="preserve"> one calendar day for each day absent </w:t>
      </w:r>
      <w:r w:rsidRPr="000B1D8B">
        <w:rPr>
          <w:sz w:val="24"/>
          <w:szCs w:val="24"/>
        </w:rPr>
        <w:t>to make up work and receive full credit.</w:t>
      </w:r>
      <w:r w:rsidR="00DC7ED8" w:rsidRPr="000B1D8B">
        <w:rPr>
          <w:sz w:val="24"/>
          <w:szCs w:val="24"/>
        </w:rPr>
        <w:t xml:space="preserve"> Example: Assignment given week before. Student absent for test on Monday. </w:t>
      </w:r>
      <w:r w:rsidR="00DC7ED8" w:rsidRPr="000B1D8B">
        <w:rPr>
          <w:b/>
          <w:bCs/>
          <w:sz w:val="24"/>
          <w:szCs w:val="24"/>
        </w:rPr>
        <w:t>It is the student’s responsibility</w:t>
      </w:r>
      <w:r w:rsidR="00DC7ED8" w:rsidRPr="000B1D8B">
        <w:rPr>
          <w:sz w:val="24"/>
          <w:szCs w:val="24"/>
        </w:rPr>
        <w:t xml:space="preserve"> to take the test/submit the assignment TUESDAY. If student chooses NOT to take the make-up the day he returns, then the student will receive a “0” for the assignment/test. And according to District policy, since the original assignment/grade was not taken, a redo is not available.</w:t>
      </w:r>
    </w:p>
    <w:p w14:paraId="0CCBF9C6" w14:textId="50A025AC" w:rsidR="00D343FA" w:rsidRPr="000B1D8B" w:rsidRDefault="00DC7ED8" w:rsidP="00A04024">
      <w:pPr>
        <w:pStyle w:val="NoSpacing"/>
        <w:numPr>
          <w:ilvl w:val="0"/>
          <w:numId w:val="1"/>
        </w:numPr>
        <w:rPr>
          <w:sz w:val="24"/>
          <w:szCs w:val="24"/>
        </w:rPr>
      </w:pPr>
      <w:r w:rsidRPr="000B1D8B">
        <w:rPr>
          <w:sz w:val="24"/>
          <w:szCs w:val="24"/>
        </w:rPr>
        <w:t>A student taking a make</w:t>
      </w:r>
      <w:r w:rsidR="00D343FA" w:rsidRPr="000B1D8B">
        <w:rPr>
          <w:sz w:val="24"/>
          <w:szCs w:val="24"/>
        </w:rPr>
        <w:t>-up assignment/test will receive full credit for the test.</w:t>
      </w:r>
    </w:p>
    <w:p w14:paraId="2AD207E2" w14:textId="58CA2484" w:rsidR="00A04024" w:rsidRPr="000B1D8B" w:rsidRDefault="00A04024" w:rsidP="00A04024">
      <w:pPr>
        <w:pStyle w:val="NoSpacing"/>
        <w:numPr>
          <w:ilvl w:val="0"/>
          <w:numId w:val="1"/>
        </w:numPr>
        <w:rPr>
          <w:b/>
          <w:bCs/>
          <w:sz w:val="24"/>
          <w:szCs w:val="24"/>
        </w:rPr>
      </w:pPr>
      <w:r w:rsidRPr="000B1D8B">
        <w:rPr>
          <w:b/>
          <w:bCs/>
          <w:sz w:val="24"/>
          <w:szCs w:val="24"/>
        </w:rPr>
        <w:t>If a student does not take the make-up test or submit the assignment per the time directed by District policy, (no-show), a “0” will be posted in the grade book without opportunity for redo.</w:t>
      </w:r>
    </w:p>
    <w:p w14:paraId="4CCA9C3F" w14:textId="77777777" w:rsidR="007D374C" w:rsidRPr="000B1D8B" w:rsidRDefault="007D374C" w:rsidP="007D374C">
      <w:pPr>
        <w:pStyle w:val="ListParagraph"/>
        <w:rPr>
          <w:sz w:val="24"/>
          <w:szCs w:val="24"/>
        </w:rPr>
      </w:pPr>
    </w:p>
    <w:p w14:paraId="0688E51F" w14:textId="3C4FB7D3" w:rsidR="007D374C" w:rsidRPr="000B1D8B" w:rsidRDefault="007D374C" w:rsidP="007D374C">
      <w:pPr>
        <w:pStyle w:val="NoSpacing"/>
        <w:rPr>
          <w:sz w:val="24"/>
          <w:szCs w:val="24"/>
        </w:rPr>
      </w:pPr>
      <w:r w:rsidRPr="000B1D8B">
        <w:rPr>
          <w:sz w:val="24"/>
          <w:szCs w:val="24"/>
        </w:rPr>
        <w:t>Semester Averages:</w:t>
      </w:r>
    </w:p>
    <w:p w14:paraId="594BDCDD" w14:textId="4C6987D1" w:rsidR="007D374C" w:rsidRPr="000B1D8B" w:rsidRDefault="007D374C" w:rsidP="007D374C">
      <w:pPr>
        <w:pStyle w:val="NoSpacing"/>
        <w:numPr>
          <w:ilvl w:val="0"/>
          <w:numId w:val="4"/>
        </w:numPr>
        <w:rPr>
          <w:sz w:val="24"/>
          <w:szCs w:val="24"/>
        </w:rPr>
      </w:pPr>
      <w:r w:rsidRPr="000B1D8B">
        <w:rPr>
          <w:sz w:val="24"/>
          <w:szCs w:val="24"/>
        </w:rPr>
        <w:t>The weight given to each 9-week grade in determining the final semester grade shall be as follows:</w:t>
      </w:r>
    </w:p>
    <w:p w14:paraId="078C38A4" w14:textId="075E7232" w:rsidR="007D374C" w:rsidRPr="000B1D8B" w:rsidRDefault="007D374C" w:rsidP="007D374C">
      <w:pPr>
        <w:pStyle w:val="NoSpacing"/>
        <w:numPr>
          <w:ilvl w:val="0"/>
          <w:numId w:val="5"/>
        </w:numPr>
        <w:rPr>
          <w:sz w:val="24"/>
          <w:szCs w:val="24"/>
        </w:rPr>
      </w:pPr>
      <w:r w:rsidRPr="000B1D8B">
        <w:rPr>
          <w:sz w:val="24"/>
          <w:szCs w:val="24"/>
        </w:rPr>
        <w:t xml:space="preserve">First 9-week grade </w:t>
      </w:r>
      <w:r w:rsidRPr="000B1D8B">
        <w:rPr>
          <w:sz w:val="24"/>
          <w:szCs w:val="24"/>
        </w:rPr>
        <w:tab/>
        <w:t xml:space="preserve"> </w:t>
      </w:r>
      <w:proofErr w:type="gramStart"/>
      <w:r w:rsidR="00EC72B9" w:rsidRPr="000B1D8B">
        <w:rPr>
          <w:sz w:val="24"/>
          <w:szCs w:val="24"/>
        </w:rPr>
        <w:tab/>
        <w:t xml:space="preserve">  </w:t>
      </w:r>
      <w:r w:rsidRPr="000B1D8B">
        <w:rPr>
          <w:sz w:val="24"/>
          <w:szCs w:val="24"/>
        </w:rPr>
        <w:t>45</w:t>
      </w:r>
      <w:proofErr w:type="gramEnd"/>
      <w:r w:rsidRPr="000B1D8B">
        <w:rPr>
          <w:sz w:val="24"/>
          <w:szCs w:val="24"/>
        </w:rPr>
        <w:t>% of the semester grade</w:t>
      </w:r>
    </w:p>
    <w:p w14:paraId="68B140E5" w14:textId="6AEC53F9" w:rsidR="007D374C" w:rsidRPr="000B1D8B" w:rsidRDefault="007D374C" w:rsidP="007D374C">
      <w:pPr>
        <w:pStyle w:val="NoSpacing"/>
        <w:numPr>
          <w:ilvl w:val="0"/>
          <w:numId w:val="5"/>
        </w:numPr>
        <w:rPr>
          <w:sz w:val="24"/>
          <w:szCs w:val="24"/>
        </w:rPr>
      </w:pPr>
      <w:r w:rsidRPr="000B1D8B">
        <w:rPr>
          <w:sz w:val="24"/>
          <w:szCs w:val="24"/>
        </w:rPr>
        <w:t xml:space="preserve">Second 9-week grade </w:t>
      </w:r>
      <w:r w:rsidRPr="000B1D8B">
        <w:rPr>
          <w:sz w:val="24"/>
          <w:szCs w:val="24"/>
        </w:rPr>
        <w:tab/>
      </w:r>
      <w:r w:rsidR="00EC72B9" w:rsidRPr="000B1D8B">
        <w:rPr>
          <w:sz w:val="24"/>
          <w:szCs w:val="24"/>
        </w:rPr>
        <w:tab/>
      </w:r>
      <w:r w:rsidRPr="000B1D8B">
        <w:rPr>
          <w:sz w:val="24"/>
          <w:szCs w:val="24"/>
        </w:rPr>
        <w:t xml:space="preserve"> 45% of the semester grade</w:t>
      </w:r>
    </w:p>
    <w:p w14:paraId="284D290B" w14:textId="512AE62C" w:rsidR="007D374C" w:rsidRPr="000B1D8B" w:rsidRDefault="007D374C" w:rsidP="00EC72B9">
      <w:pPr>
        <w:pStyle w:val="NoSpacing"/>
        <w:numPr>
          <w:ilvl w:val="0"/>
          <w:numId w:val="4"/>
        </w:numPr>
        <w:rPr>
          <w:sz w:val="24"/>
          <w:szCs w:val="24"/>
        </w:rPr>
      </w:pPr>
      <w:r w:rsidRPr="000B1D8B">
        <w:rPr>
          <w:sz w:val="24"/>
          <w:szCs w:val="24"/>
        </w:rPr>
        <w:t xml:space="preserve">The semester grade </w:t>
      </w:r>
      <w:r w:rsidRPr="000B1D8B">
        <w:rPr>
          <w:b/>
          <w:bCs/>
          <w:sz w:val="24"/>
          <w:szCs w:val="24"/>
        </w:rPr>
        <w:t>final examination shall count as 10% of the final semester grade.</w:t>
      </w:r>
      <w:r w:rsidRPr="000B1D8B">
        <w:rPr>
          <w:sz w:val="24"/>
          <w:szCs w:val="24"/>
        </w:rPr>
        <w:t xml:space="preserve"> If a </w:t>
      </w:r>
    </w:p>
    <w:p w14:paraId="1D69DDC8" w14:textId="2D66AC6A" w:rsidR="007D374C" w:rsidRPr="000B1D8B" w:rsidRDefault="007D374C" w:rsidP="007D374C">
      <w:pPr>
        <w:pStyle w:val="NoSpacing"/>
        <w:rPr>
          <w:sz w:val="24"/>
          <w:szCs w:val="24"/>
        </w:rPr>
      </w:pPr>
      <w:r w:rsidRPr="000B1D8B">
        <w:rPr>
          <w:sz w:val="24"/>
          <w:szCs w:val="24"/>
        </w:rPr>
        <w:tab/>
        <w:t>student does not take the semester comprehensive examination because he/she</w:t>
      </w:r>
      <w:r w:rsidR="00EC72B9" w:rsidRPr="000B1D8B">
        <w:rPr>
          <w:sz w:val="24"/>
          <w:szCs w:val="24"/>
        </w:rPr>
        <w:t xml:space="preserve"> has a campus </w:t>
      </w:r>
    </w:p>
    <w:p w14:paraId="56F12D2E" w14:textId="0BCB8DF6" w:rsidR="00EC72B9" w:rsidRPr="000B1D8B" w:rsidRDefault="00EC72B9" w:rsidP="007D374C">
      <w:pPr>
        <w:pStyle w:val="NoSpacing"/>
        <w:rPr>
          <w:sz w:val="24"/>
          <w:szCs w:val="24"/>
        </w:rPr>
      </w:pPr>
      <w:r w:rsidRPr="000B1D8B">
        <w:rPr>
          <w:sz w:val="24"/>
          <w:szCs w:val="24"/>
        </w:rPr>
        <w:tab/>
        <w:t xml:space="preserve">exemption, then the weight given to each 9-week grade is determining the final semester grade </w:t>
      </w:r>
    </w:p>
    <w:p w14:paraId="1B11D9BB" w14:textId="669CFC4B" w:rsidR="00EC72B9" w:rsidRPr="000B1D8B" w:rsidRDefault="00EC72B9" w:rsidP="007D374C">
      <w:pPr>
        <w:pStyle w:val="NoSpacing"/>
        <w:rPr>
          <w:sz w:val="24"/>
          <w:szCs w:val="24"/>
        </w:rPr>
      </w:pPr>
      <w:r w:rsidRPr="000B1D8B">
        <w:rPr>
          <w:sz w:val="24"/>
          <w:szCs w:val="24"/>
        </w:rPr>
        <w:tab/>
        <w:t>shall be as follows:</w:t>
      </w:r>
    </w:p>
    <w:p w14:paraId="2F87A8B5" w14:textId="4D4F950C" w:rsidR="00EC72B9" w:rsidRPr="000B1D8B" w:rsidRDefault="00EC72B9" w:rsidP="00EC72B9">
      <w:pPr>
        <w:pStyle w:val="NoSpacing"/>
        <w:numPr>
          <w:ilvl w:val="0"/>
          <w:numId w:val="6"/>
        </w:numPr>
        <w:rPr>
          <w:sz w:val="24"/>
          <w:szCs w:val="24"/>
        </w:rPr>
      </w:pPr>
      <w:r w:rsidRPr="000B1D8B">
        <w:rPr>
          <w:sz w:val="24"/>
          <w:szCs w:val="24"/>
        </w:rPr>
        <w:t xml:space="preserve">First 9-weeks grade </w:t>
      </w:r>
      <w:r w:rsidRPr="000B1D8B">
        <w:rPr>
          <w:sz w:val="24"/>
          <w:szCs w:val="24"/>
        </w:rPr>
        <w:tab/>
      </w:r>
      <w:r w:rsidRPr="000B1D8B">
        <w:rPr>
          <w:sz w:val="24"/>
          <w:szCs w:val="24"/>
        </w:rPr>
        <w:tab/>
        <w:t>50% of the semester grade</w:t>
      </w:r>
    </w:p>
    <w:p w14:paraId="731320DF" w14:textId="4336C379" w:rsidR="00EC72B9" w:rsidRPr="000B1D8B" w:rsidRDefault="00EC72B9" w:rsidP="00EC72B9">
      <w:pPr>
        <w:pStyle w:val="NoSpacing"/>
        <w:numPr>
          <w:ilvl w:val="0"/>
          <w:numId w:val="6"/>
        </w:numPr>
        <w:rPr>
          <w:sz w:val="24"/>
          <w:szCs w:val="24"/>
        </w:rPr>
      </w:pPr>
      <w:r w:rsidRPr="000B1D8B">
        <w:rPr>
          <w:sz w:val="24"/>
          <w:szCs w:val="24"/>
        </w:rPr>
        <w:t>Second 9-weeks grade</w:t>
      </w:r>
      <w:r w:rsidRPr="000B1D8B">
        <w:rPr>
          <w:sz w:val="24"/>
          <w:szCs w:val="24"/>
        </w:rPr>
        <w:tab/>
      </w:r>
      <w:r w:rsidRPr="000B1D8B">
        <w:rPr>
          <w:sz w:val="24"/>
          <w:szCs w:val="24"/>
        </w:rPr>
        <w:tab/>
        <w:t>50% of the semester grade</w:t>
      </w:r>
    </w:p>
    <w:p w14:paraId="26F5D485" w14:textId="5673419E" w:rsidR="00EC72B9" w:rsidRPr="000B1D8B" w:rsidRDefault="00EC72B9" w:rsidP="00EC72B9">
      <w:pPr>
        <w:pStyle w:val="NoSpacing"/>
        <w:numPr>
          <w:ilvl w:val="0"/>
          <w:numId w:val="4"/>
        </w:numPr>
        <w:rPr>
          <w:sz w:val="24"/>
          <w:szCs w:val="24"/>
        </w:rPr>
      </w:pPr>
      <w:r w:rsidRPr="000B1D8B">
        <w:rPr>
          <w:sz w:val="24"/>
          <w:szCs w:val="24"/>
        </w:rPr>
        <w:t>A student who is not exempt from the final examination and does not take the semester</w:t>
      </w:r>
    </w:p>
    <w:p w14:paraId="20D4995B" w14:textId="4D03717F" w:rsidR="00EC72B9" w:rsidRPr="000B1D8B" w:rsidRDefault="00EC72B9" w:rsidP="00EC72B9">
      <w:pPr>
        <w:pStyle w:val="NoSpacing"/>
        <w:rPr>
          <w:sz w:val="24"/>
          <w:szCs w:val="24"/>
        </w:rPr>
      </w:pPr>
      <w:r w:rsidRPr="000B1D8B">
        <w:rPr>
          <w:sz w:val="24"/>
          <w:szCs w:val="24"/>
        </w:rPr>
        <w:lastRenderedPageBreak/>
        <w:tab/>
        <w:t xml:space="preserve">comprehensive final examination due to an unexcused absence shall receive a zero </w:t>
      </w:r>
      <w:proofErr w:type="gramStart"/>
      <w:r w:rsidRPr="000B1D8B">
        <w:rPr>
          <w:sz w:val="24"/>
          <w:szCs w:val="24"/>
        </w:rPr>
        <w:t xml:space="preserve">for </w:t>
      </w:r>
      <w:r w:rsidR="00456170">
        <w:rPr>
          <w:sz w:val="24"/>
          <w:szCs w:val="24"/>
        </w:rPr>
        <w:t xml:space="preserve"> `</w:t>
      </w:r>
      <w:proofErr w:type="gramEnd"/>
      <w:r w:rsidR="00456170">
        <w:rPr>
          <w:sz w:val="24"/>
          <w:szCs w:val="24"/>
        </w:rPr>
        <w:tab/>
      </w:r>
      <w:r w:rsidRPr="000B1D8B">
        <w:rPr>
          <w:sz w:val="24"/>
          <w:szCs w:val="24"/>
        </w:rPr>
        <w:t xml:space="preserve">that examination. </w:t>
      </w:r>
    </w:p>
    <w:p w14:paraId="01118A18" w14:textId="18EB643B" w:rsidR="00EC72B9" w:rsidRPr="000B1D8B" w:rsidRDefault="00EC72B9" w:rsidP="00EC72B9">
      <w:pPr>
        <w:pStyle w:val="NoSpacing"/>
        <w:rPr>
          <w:sz w:val="24"/>
          <w:szCs w:val="24"/>
        </w:rPr>
      </w:pPr>
    </w:p>
    <w:p w14:paraId="1970F70A" w14:textId="0D788A36" w:rsidR="00EC72B9" w:rsidRPr="000B1D8B" w:rsidRDefault="00EC72B9" w:rsidP="00EC72B9">
      <w:pPr>
        <w:pStyle w:val="NoSpacing"/>
        <w:numPr>
          <w:ilvl w:val="0"/>
          <w:numId w:val="4"/>
        </w:numPr>
        <w:rPr>
          <w:sz w:val="24"/>
          <w:szCs w:val="24"/>
        </w:rPr>
      </w:pPr>
      <w:r w:rsidRPr="000B1D8B">
        <w:rPr>
          <w:sz w:val="24"/>
          <w:szCs w:val="24"/>
        </w:rPr>
        <w:t>At the discretion of the principal, a student may be allowed to take a missed final exam. This</w:t>
      </w:r>
    </w:p>
    <w:p w14:paraId="44504A49" w14:textId="38F383E7" w:rsidR="00B14818" w:rsidRPr="000B1D8B" w:rsidRDefault="00EC72B9" w:rsidP="00B14818">
      <w:pPr>
        <w:pStyle w:val="NoSpacing"/>
        <w:rPr>
          <w:sz w:val="24"/>
          <w:szCs w:val="24"/>
        </w:rPr>
      </w:pPr>
      <w:r w:rsidRPr="000B1D8B">
        <w:rPr>
          <w:sz w:val="24"/>
          <w:szCs w:val="24"/>
        </w:rPr>
        <w:tab/>
        <w:t>is to be completed by the end of the academic year (August-July).</w:t>
      </w:r>
    </w:p>
    <w:p w14:paraId="7118101A" w14:textId="432EB7D2" w:rsidR="00EC72B9" w:rsidRPr="000B1D8B" w:rsidRDefault="00EC72B9" w:rsidP="00B14818">
      <w:pPr>
        <w:pStyle w:val="NoSpacing"/>
        <w:rPr>
          <w:sz w:val="24"/>
          <w:szCs w:val="24"/>
        </w:rPr>
      </w:pPr>
    </w:p>
    <w:p w14:paraId="724ECF39" w14:textId="645AEC7E" w:rsidR="00EC72B9" w:rsidRPr="000B1D8B" w:rsidRDefault="00EC72B9" w:rsidP="00B14818">
      <w:pPr>
        <w:pStyle w:val="NoSpacing"/>
        <w:rPr>
          <w:sz w:val="24"/>
          <w:szCs w:val="24"/>
        </w:rPr>
      </w:pPr>
      <w:r w:rsidRPr="000B1D8B">
        <w:rPr>
          <w:sz w:val="24"/>
          <w:szCs w:val="24"/>
        </w:rPr>
        <w:t>Report Cards:</w:t>
      </w:r>
    </w:p>
    <w:p w14:paraId="5A189A0E" w14:textId="55360C88" w:rsidR="00EC72B9" w:rsidRPr="000B1D8B" w:rsidRDefault="00EC72B9" w:rsidP="00EC72B9">
      <w:pPr>
        <w:pStyle w:val="NoSpacing"/>
        <w:numPr>
          <w:ilvl w:val="0"/>
          <w:numId w:val="4"/>
        </w:numPr>
        <w:rPr>
          <w:sz w:val="24"/>
          <w:szCs w:val="24"/>
        </w:rPr>
      </w:pPr>
      <w:r w:rsidRPr="000B1D8B">
        <w:rPr>
          <w:sz w:val="24"/>
          <w:szCs w:val="24"/>
        </w:rPr>
        <w:t>The District shall issue report cards giving notice to a parent/legal guardian of his/her student’s performance in each class/subject every 9-weeks on a form approved by the Superintendent.</w:t>
      </w:r>
    </w:p>
    <w:p w14:paraId="158BB18C" w14:textId="2B27102B" w:rsidR="00EC72B9" w:rsidRPr="000B1D8B" w:rsidRDefault="00EC72B9" w:rsidP="00EC72B9">
      <w:pPr>
        <w:pStyle w:val="NoSpacing"/>
        <w:rPr>
          <w:sz w:val="24"/>
          <w:szCs w:val="24"/>
        </w:rPr>
      </w:pPr>
    </w:p>
    <w:p w14:paraId="14A3FFF7" w14:textId="6FF599F8" w:rsidR="00EC72B9" w:rsidRPr="000B1D8B" w:rsidRDefault="00EC72B9" w:rsidP="00EC72B9">
      <w:pPr>
        <w:pStyle w:val="NoSpacing"/>
        <w:rPr>
          <w:sz w:val="24"/>
          <w:szCs w:val="24"/>
        </w:rPr>
      </w:pPr>
      <w:r w:rsidRPr="000B1D8B">
        <w:rPr>
          <w:sz w:val="24"/>
          <w:szCs w:val="24"/>
        </w:rPr>
        <w:t>Progress Reporting:</w:t>
      </w:r>
    </w:p>
    <w:p w14:paraId="3C20B4F5" w14:textId="5B97DABB" w:rsidR="00EC72B9" w:rsidRPr="000B1D8B" w:rsidRDefault="00EC72B9" w:rsidP="00EC72B9">
      <w:pPr>
        <w:pStyle w:val="NoSpacing"/>
        <w:numPr>
          <w:ilvl w:val="0"/>
          <w:numId w:val="4"/>
        </w:numPr>
        <w:rPr>
          <w:sz w:val="24"/>
          <w:szCs w:val="24"/>
        </w:rPr>
      </w:pPr>
      <w:r w:rsidRPr="000B1D8B">
        <w:rPr>
          <w:sz w:val="24"/>
          <w:szCs w:val="24"/>
        </w:rPr>
        <w:t xml:space="preserve">Progress reports shall be issued to a parent/legal guardian in accordance with District policy. </w:t>
      </w:r>
    </w:p>
    <w:p w14:paraId="4DD24A80" w14:textId="23399E7D" w:rsidR="00B14818" w:rsidRPr="000B1D8B" w:rsidRDefault="00EC72B9" w:rsidP="00A8189C">
      <w:pPr>
        <w:pStyle w:val="NoSpacing"/>
        <w:numPr>
          <w:ilvl w:val="0"/>
          <w:numId w:val="4"/>
        </w:numPr>
        <w:rPr>
          <w:sz w:val="24"/>
          <w:szCs w:val="24"/>
        </w:rPr>
      </w:pPr>
      <w:r w:rsidRPr="000B1D8B">
        <w:rPr>
          <w:sz w:val="24"/>
          <w:szCs w:val="24"/>
        </w:rPr>
        <w:t xml:space="preserve">Secondary school students, progress reports shall be issued to all students every three (3) weeks. </w:t>
      </w:r>
      <w:r w:rsidRPr="000B1D8B">
        <w:rPr>
          <w:b/>
          <w:bCs/>
          <w:sz w:val="24"/>
          <w:szCs w:val="24"/>
        </w:rPr>
        <w:t>The progress report, signed by the parent/legal guardian, shall be returned to the appropriate teacher.</w:t>
      </w:r>
    </w:p>
    <w:p w14:paraId="44589039" w14:textId="0FE31AF4" w:rsidR="00A8189C" w:rsidRPr="000B1D8B" w:rsidRDefault="00A8189C" w:rsidP="00A8189C">
      <w:pPr>
        <w:pStyle w:val="NoSpacing"/>
        <w:numPr>
          <w:ilvl w:val="0"/>
          <w:numId w:val="4"/>
        </w:numPr>
        <w:rPr>
          <w:sz w:val="24"/>
          <w:szCs w:val="24"/>
        </w:rPr>
      </w:pPr>
      <w:r w:rsidRPr="000B1D8B">
        <w:rPr>
          <w:sz w:val="24"/>
          <w:szCs w:val="24"/>
        </w:rPr>
        <w:t>In grades 2-12, the District shall report progress to the parent/legal guardian as numerical scores.</w:t>
      </w:r>
    </w:p>
    <w:p w14:paraId="168DB3A6" w14:textId="553192D6" w:rsidR="00A8189C" w:rsidRPr="000B1D8B" w:rsidRDefault="00A8189C" w:rsidP="00A8189C">
      <w:pPr>
        <w:pStyle w:val="NoSpacing"/>
        <w:rPr>
          <w:sz w:val="24"/>
          <w:szCs w:val="24"/>
        </w:rPr>
      </w:pPr>
    </w:p>
    <w:p w14:paraId="69DB0A09" w14:textId="56D4C1AB" w:rsidR="00A8189C" w:rsidRPr="000B1D8B" w:rsidRDefault="00A8189C" w:rsidP="00A8189C">
      <w:pPr>
        <w:pStyle w:val="NoSpacing"/>
        <w:rPr>
          <w:sz w:val="24"/>
          <w:szCs w:val="24"/>
        </w:rPr>
      </w:pPr>
      <w:r w:rsidRPr="000B1D8B">
        <w:rPr>
          <w:sz w:val="24"/>
          <w:szCs w:val="24"/>
        </w:rPr>
        <w:t xml:space="preserve">Academic Dishonesty:    </w:t>
      </w:r>
    </w:p>
    <w:p w14:paraId="5437F863" w14:textId="3EFD629B" w:rsidR="00A8189C" w:rsidRPr="000B1D8B" w:rsidRDefault="00A8189C" w:rsidP="00A8189C">
      <w:pPr>
        <w:pStyle w:val="NoSpacing"/>
        <w:numPr>
          <w:ilvl w:val="0"/>
          <w:numId w:val="8"/>
        </w:numPr>
        <w:rPr>
          <w:sz w:val="24"/>
          <w:szCs w:val="24"/>
        </w:rPr>
      </w:pPr>
      <w:r w:rsidRPr="000B1D8B">
        <w:rPr>
          <w:sz w:val="24"/>
          <w:szCs w:val="24"/>
        </w:rPr>
        <w:t>Students who receive a failing grade due to academic dishonesty shall not be allowed to redo</w:t>
      </w:r>
    </w:p>
    <w:p w14:paraId="3EFBFD7C" w14:textId="6D0908C5" w:rsidR="00A8189C" w:rsidRPr="000B1D8B" w:rsidRDefault="00A8189C" w:rsidP="00A8189C">
      <w:pPr>
        <w:pStyle w:val="NoSpacing"/>
        <w:ind w:left="720"/>
        <w:rPr>
          <w:sz w:val="24"/>
          <w:szCs w:val="24"/>
        </w:rPr>
      </w:pPr>
      <w:r w:rsidRPr="000B1D8B">
        <w:rPr>
          <w:sz w:val="24"/>
          <w:szCs w:val="24"/>
        </w:rPr>
        <w:t>assignments or retake a test. A code of “CH” (equal to a 0) will be marked in the gradebook and will not be changed.</w:t>
      </w:r>
    </w:p>
    <w:p w14:paraId="4E3F5B53" w14:textId="6915873A" w:rsidR="00566DA3" w:rsidRDefault="00566DA3" w:rsidP="004D7A46">
      <w:pPr>
        <w:pStyle w:val="NoSpacing"/>
        <w:rPr>
          <w:sz w:val="24"/>
          <w:szCs w:val="24"/>
        </w:rPr>
      </w:pPr>
    </w:p>
    <w:p w14:paraId="79F1AB1D" w14:textId="7762AC1C" w:rsidR="007E13DC" w:rsidRDefault="007E13DC" w:rsidP="004D7A46">
      <w:pPr>
        <w:pStyle w:val="NoSpacing"/>
        <w:rPr>
          <w:sz w:val="24"/>
          <w:szCs w:val="24"/>
        </w:rPr>
      </w:pPr>
      <w:r>
        <w:rPr>
          <w:sz w:val="24"/>
          <w:szCs w:val="24"/>
        </w:rPr>
        <w:tab/>
      </w:r>
      <w:r>
        <w:rPr>
          <w:sz w:val="24"/>
          <w:szCs w:val="24"/>
        </w:rPr>
        <w:tab/>
      </w:r>
      <w:r>
        <w:rPr>
          <w:sz w:val="24"/>
          <w:szCs w:val="24"/>
        </w:rPr>
        <w:tab/>
      </w:r>
      <w:r>
        <w:rPr>
          <w:sz w:val="24"/>
          <w:szCs w:val="24"/>
        </w:rPr>
        <w:tab/>
      </w:r>
    </w:p>
    <w:p w14:paraId="3F96213C" w14:textId="7D85E38B" w:rsidR="007E13DC" w:rsidRDefault="007E13DC" w:rsidP="004D7A46">
      <w:pPr>
        <w:pStyle w:val="NoSpacing"/>
        <w:rPr>
          <w:sz w:val="24"/>
          <w:szCs w:val="24"/>
        </w:rPr>
      </w:pPr>
    </w:p>
    <w:p w14:paraId="14774927" w14:textId="77777777" w:rsidR="007E13DC" w:rsidRPr="000B1D8B" w:rsidRDefault="007E13DC" w:rsidP="004D7A46">
      <w:pPr>
        <w:pStyle w:val="NoSpacing"/>
        <w:rPr>
          <w:sz w:val="24"/>
          <w:szCs w:val="24"/>
        </w:rPr>
      </w:pPr>
    </w:p>
    <w:p w14:paraId="79FFC818" w14:textId="22E41289" w:rsidR="00DC3E69" w:rsidRDefault="00DC3E69" w:rsidP="004D7A46">
      <w:pPr>
        <w:pStyle w:val="NoSpacing"/>
        <w:rPr>
          <w:sz w:val="24"/>
          <w:szCs w:val="24"/>
        </w:rPr>
      </w:pPr>
      <w:r w:rsidRPr="000B1D8B">
        <w:rPr>
          <w:sz w:val="24"/>
          <w:szCs w:val="24"/>
        </w:rPr>
        <w:t>Addendum: Late Work</w:t>
      </w:r>
      <w:r w:rsidR="00287ECC" w:rsidRPr="000B1D8B">
        <w:rPr>
          <w:sz w:val="24"/>
          <w:szCs w:val="24"/>
        </w:rPr>
        <w:t xml:space="preserve"> Policy (CIT 2018-19). Subject to change</w:t>
      </w:r>
      <w:r w:rsidR="00845F1C" w:rsidRPr="000B1D8B">
        <w:rPr>
          <w:sz w:val="24"/>
          <w:szCs w:val="24"/>
        </w:rPr>
        <w:t xml:space="preserve"> per CIT 2019-2020</w:t>
      </w:r>
    </w:p>
    <w:p w14:paraId="22A7CC4A" w14:textId="77777777" w:rsidR="007E13DC" w:rsidRPr="000B1D8B" w:rsidRDefault="007E13DC" w:rsidP="004D7A46">
      <w:pPr>
        <w:pStyle w:val="NoSpacing"/>
        <w:rPr>
          <w:sz w:val="24"/>
          <w:szCs w:val="24"/>
        </w:rPr>
      </w:pPr>
      <w:bookmarkStart w:id="0" w:name="_GoBack"/>
      <w:bookmarkEnd w:id="0"/>
    </w:p>
    <w:p w14:paraId="6F1F472F" w14:textId="1F71A469" w:rsidR="00287ECC" w:rsidRDefault="00287ECC" w:rsidP="00287ECC">
      <w:pPr>
        <w:pStyle w:val="NoSpacing"/>
        <w:numPr>
          <w:ilvl w:val="0"/>
          <w:numId w:val="8"/>
        </w:numPr>
        <w:rPr>
          <w:sz w:val="24"/>
          <w:szCs w:val="24"/>
        </w:rPr>
      </w:pPr>
      <w:r w:rsidRPr="000B1D8B">
        <w:rPr>
          <w:sz w:val="24"/>
          <w:szCs w:val="24"/>
        </w:rPr>
        <w:t xml:space="preserve">All late work is due the next class period. The teacher will determine the number of points deducted if assignments are turned in prior to the next class period.  If the assignment is turned in the next class period, </w:t>
      </w:r>
      <w:r w:rsidRPr="000B1D8B">
        <w:rPr>
          <w:b/>
          <w:bCs/>
          <w:sz w:val="24"/>
          <w:szCs w:val="24"/>
        </w:rPr>
        <w:t>the maximum grade a student may receive is 70% and the assignment is not eligible for redo.</w:t>
      </w:r>
      <w:r w:rsidR="00D4183C">
        <w:rPr>
          <w:b/>
          <w:bCs/>
          <w:sz w:val="24"/>
          <w:szCs w:val="24"/>
        </w:rPr>
        <w:t xml:space="preserve"> </w:t>
      </w:r>
      <w:r w:rsidR="00D4183C">
        <w:rPr>
          <w:sz w:val="24"/>
          <w:szCs w:val="24"/>
        </w:rPr>
        <w:t>After the next class period, an NHI will be recorded in the gradebook.</w:t>
      </w:r>
    </w:p>
    <w:p w14:paraId="65BD1BE5" w14:textId="77777777" w:rsidR="007E13DC" w:rsidRPr="000B1D8B" w:rsidRDefault="007E13DC" w:rsidP="007E13DC">
      <w:pPr>
        <w:pStyle w:val="NoSpacing"/>
        <w:ind w:left="720"/>
        <w:rPr>
          <w:sz w:val="24"/>
          <w:szCs w:val="24"/>
        </w:rPr>
      </w:pPr>
    </w:p>
    <w:p w14:paraId="708E07A2" w14:textId="18EA8666" w:rsidR="00287ECC" w:rsidRPr="000B1D8B" w:rsidRDefault="00287ECC" w:rsidP="00287ECC">
      <w:pPr>
        <w:pStyle w:val="NoSpacing"/>
        <w:ind w:left="720"/>
        <w:rPr>
          <w:sz w:val="24"/>
          <w:szCs w:val="24"/>
        </w:rPr>
      </w:pPr>
      <w:r w:rsidRPr="000B1D8B">
        <w:rPr>
          <w:sz w:val="24"/>
          <w:szCs w:val="24"/>
        </w:rPr>
        <w:t xml:space="preserve">Example: </w:t>
      </w:r>
      <w:r w:rsidR="0045295C" w:rsidRPr="000B1D8B">
        <w:rPr>
          <w:sz w:val="24"/>
          <w:szCs w:val="24"/>
        </w:rPr>
        <w:t xml:space="preserve"> Student scores a 100%– maximum late grade 70%.</w:t>
      </w:r>
    </w:p>
    <w:p w14:paraId="238158D1" w14:textId="2DE189B4" w:rsidR="0045295C" w:rsidRPr="000B1D8B" w:rsidRDefault="0045295C" w:rsidP="00287ECC">
      <w:pPr>
        <w:pStyle w:val="NoSpacing"/>
        <w:ind w:left="720"/>
        <w:rPr>
          <w:sz w:val="24"/>
          <w:szCs w:val="24"/>
        </w:rPr>
      </w:pPr>
      <w:r w:rsidRPr="000B1D8B">
        <w:rPr>
          <w:sz w:val="24"/>
          <w:szCs w:val="24"/>
        </w:rPr>
        <w:t xml:space="preserve">                    Student scores an 80% - late grade = 50.</w:t>
      </w:r>
    </w:p>
    <w:p w14:paraId="406C8174" w14:textId="07C5E6EF" w:rsidR="0045295C" w:rsidRDefault="0045295C" w:rsidP="00287ECC">
      <w:pPr>
        <w:pStyle w:val="NoSpacing"/>
        <w:ind w:left="720"/>
        <w:rPr>
          <w:sz w:val="24"/>
          <w:szCs w:val="24"/>
        </w:rPr>
      </w:pPr>
      <w:r w:rsidRPr="000B1D8B">
        <w:rPr>
          <w:sz w:val="24"/>
          <w:szCs w:val="24"/>
        </w:rPr>
        <w:tab/>
        <w:t>If grade is below 70%, student cannot have a chance for a redo.</w:t>
      </w:r>
    </w:p>
    <w:p w14:paraId="4E39222F" w14:textId="00E14A3B" w:rsidR="00D4183C" w:rsidRPr="000B1D8B" w:rsidRDefault="00D4183C" w:rsidP="00287ECC">
      <w:pPr>
        <w:pStyle w:val="NoSpacing"/>
        <w:ind w:left="720"/>
        <w:rPr>
          <w:sz w:val="24"/>
          <w:szCs w:val="24"/>
        </w:rPr>
      </w:pPr>
      <w:r>
        <w:rPr>
          <w:sz w:val="24"/>
          <w:szCs w:val="24"/>
        </w:rPr>
        <w:tab/>
      </w:r>
    </w:p>
    <w:p w14:paraId="2FDF7511" w14:textId="5B347DAB" w:rsidR="0045295C" w:rsidRPr="000B1D8B" w:rsidRDefault="0045295C" w:rsidP="00D4183C">
      <w:pPr>
        <w:pStyle w:val="NoSpacing"/>
        <w:ind w:left="720"/>
        <w:rPr>
          <w:sz w:val="24"/>
          <w:szCs w:val="24"/>
        </w:rPr>
      </w:pPr>
      <w:r w:rsidRPr="000B1D8B">
        <w:rPr>
          <w:sz w:val="24"/>
          <w:szCs w:val="24"/>
        </w:rPr>
        <w:tab/>
      </w:r>
    </w:p>
    <w:p w14:paraId="61EEBEB1" w14:textId="77777777" w:rsidR="00DC3E69" w:rsidRPr="000B1D8B" w:rsidRDefault="00DC3E69" w:rsidP="00DC3E69">
      <w:pPr>
        <w:pStyle w:val="NoSpacing"/>
        <w:ind w:left="720"/>
        <w:rPr>
          <w:sz w:val="24"/>
          <w:szCs w:val="24"/>
        </w:rPr>
      </w:pPr>
    </w:p>
    <w:sectPr w:rsidR="00DC3E69" w:rsidRPr="000B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278A6"/>
    <w:multiLevelType w:val="hybridMultilevel"/>
    <w:tmpl w:val="8020AD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8470D9"/>
    <w:multiLevelType w:val="hybridMultilevel"/>
    <w:tmpl w:val="18AE29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33DFF"/>
    <w:multiLevelType w:val="hybridMultilevel"/>
    <w:tmpl w:val="469A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8222B"/>
    <w:multiLevelType w:val="hybridMultilevel"/>
    <w:tmpl w:val="09184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181"/>
    <w:multiLevelType w:val="hybridMultilevel"/>
    <w:tmpl w:val="F5544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290924"/>
    <w:multiLevelType w:val="hybridMultilevel"/>
    <w:tmpl w:val="8FCCFD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880FE9"/>
    <w:multiLevelType w:val="hybridMultilevel"/>
    <w:tmpl w:val="3BF4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05777"/>
    <w:multiLevelType w:val="hybridMultilevel"/>
    <w:tmpl w:val="1F7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46"/>
    <w:rsid w:val="000210D0"/>
    <w:rsid w:val="000B1D8B"/>
    <w:rsid w:val="00287ECC"/>
    <w:rsid w:val="003D5B40"/>
    <w:rsid w:val="00420469"/>
    <w:rsid w:val="0045295C"/>
    <w:rsid w:val="00456170"/>
    <w:rsid w:val="0047138F"/>
    <w:rsid w:val="004D7A46"/>
    <w:rsid w:val="00566DA3"/>
    <w:rsid w:val="00670C5E"/>
    <w:rsid w:val="00686989"/>
    <w:rsid w:val="0078405B"/>
    <w:rsid w:val="007D374C"/>
    <w:rsid w:val="007E13DC"/>
    <w:rsid w:val="007F0601"/>
    <w:rsid w:val="00845F1C"/>
    <w:rsid w:val="00A04024"/>
    <w:rsid w:val="00A26C25"/>
    <w:rsid w:val="00A8189C"/>
    <w:rsid w:val="00B01D76"/>
    <w:rsid w:val="00B14818"/>
    <w:rsid w:val="00D343FA"/>
    <w:rsid w:val="00D4183C"/>
    <w:rsid w:val="00DC3E69"/>
    <w:rsid w:val="00DC7ED8"/>
    <w:rsid w:val="00E638A1"/>
    <w:rsid w:val="00E90C48"/>
    <w:rsid w:val="00EB3CCE"/>
    <w:rsid w:val="00EC72B9"/>
    <w:rsid w:val="00FB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F254"/>
  <w15:chartTrackingRefBased/>
  <w15:docId w15:val="{AAC83DF7-D019-4035-9C10-DBEA8A83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A46"/>
    <w:pPr>
      <w:spacing w:after="0" w:line="240" w:lineRule="auto"/>
    </w:pPr>
  </w:style>
  <w:style w:type="paragraph" w:styleId="ListParagraph">
    <w:name w:val="List Paragraph"/>
    <w:basedOn w:val="Normal"/>
    <w:uiPriority w:val="34"/>
    <w:qFormat/>
    <w:rsid w:val="007D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G Bassett</cp:lastModifiedBy>
  <cp:revision>11</cp:revision>
  <cp:lastPrinted>2019-08-07T02:26:00Z</cp:lastPrinted>
  <dcterms:created xsi:type="dcterms:W3CDTF">2019-08-08T18:19:00Z</dcterms:created>
  <dcterms:modified xsi:type="dcterms:W3CDTF">2019-08-10T17:13:00Z</dcterms:modified>
</cp:coreProperties>
</file>