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DB" w:rsidRPr="00473CDB" w:rsidRDefault="00473CDB" w:rsidP="00473CDB">
      <w:pPr>
        <w:spacing w:before="100" w:beforeAutospacing="1" w:after="100" w:afterAutospacing="1" w:line="408" w:lineRule="atLeast"/>
        <w:outlineLvl w:val="2"/>
        <w:rPr>
          <w:rFonts w:ascii="Arial" w:eastAsia="Times New Roman" w:hAnsi="Arial" w:cs="Arial"/>
          <w:color w:val="000000"/>
          <w:sz w:val="36"/>
          <w:szCs w:val="36"/>
        </w:rPr>
      </w:pPr>
      <w:bookmarkStart w:id="0" w:name="_GoBack"/>
      <w:bookmarkEnd w:id="0"/>
      <w:r w:rsidRPr="00473CDB">
        <w:rPr>
          <w:rFonts w:ascii="Arial" w:eastAsia="Times New Roman" w:hAnsi="Arial" w:cs="Arial"/>
          <w:color w:val="000000"/>
          <w:sz w:val="36"/>
          <w:szCs w:val="36"/>
        </w:rPr>
        <w:t>Fiction Terms: 35 Brief Definitions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 Allegory: </w:t>
      </w:r>
      <w:r w:rsidRPr="00473CDB">
        <w:rPr>
          <w:rFonts w:ascii="Arial" w:eastAsia="Times New Roman" w:hAnsi="Arial" w:cs="Arial"/>
          <w:color w:val="000000"/>
          <w:sz w:val="24"/>
          <w:szCs w:val="24"/>
        </w:rPr>
        <w:t xml:space="preserve">A complete narrative that may also be applied to a parallel set of external situations that may be political, moral, religious, or philosophical; a complete and self-contained narrative signifying another set of </w:t>
      </w:r>
      <w:proofErr w:type="gramStart"/>
      <w:r w:rsidRPr="00473CDB">
        <w:rPr>
          <w:rFonts w:ascii="Arial" w:eastAsia="Times New Roman" w:hAnsi="Arial" w:cs="Arial"/>
          <w:color w:val="000000"/>
          <w:sz w:val="24"/>
          <w:szCs w:val="24"/>
        </w:rPr>
        <w:t>conditions.(</w:t>
      </w:r>
      <w:proofErr w:type="gramEnd"/>
      <w:r w:rsidRPr="00473CDB">
        <w:rPr>
          <w:rFonts w:ascii="Arial" w:eastAsia="Times New Roman" w:hAnsi="Arial" w:cs="Arial"/>
          <w:color w:val="000000"/>
          <w:sz w:val="24"/>
          <w:szCs w:val="24"/>
        </w:rPr>
        <w:t>allegory: symbol::</w:t>
      </w:r>
      <w:proofErr w:type="spellStart"/>
      <w:r w:rsidRPr="00473CDB">
        <w:rPr>
          <w:rFonts w:ascii="Arial" w:eastAsia="Times New Roman" w:hAnsi="Arial" w:cs="Arial"/>
          <w:color w:val="000000"/>
          <w:sz w:val="24"/>
          <w:szCs w:val="24"/>
        </w:rPr>
        <w:t>movie:still</w:t>
      </w:r>
      <w:proofErr w:type="spellEnd"/>
      <w:r w:rsidRPr="00473CDB">
        <w:rPr>
          <w:rFonts w:ascii="Arial" w:eastAsia="Times New Roman" w:hAnsi="Arial" w:cs="Arial"/>
          <w:color w:val="000000"/>
          <w:sz w:val="24"/>
          <w:szCs w:val="24"/>
        </w:rPr>
        <w:t xml:space="preserve"> picture).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 Atmosphere (mood): </w:t>
      </w:r>
      <w:r w:rsidRPr="00473CDB">
        <w:rPr>
          <w:rFonts w:ascii="Arial" w:eastAsia="Times New Roman" w:hAnsi="Arial" w:cs="Arial"/>
          <w:color w:val="000000"/>
          <w:sz w:val="24"/>
          <w:szCs w:val="24"/>
        </w:rPr>
        <w:t>The emotional aura that a work evokes; the permeating emotional texture within a work.</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 Character: </w:t>
      </w:r>
      <w:r w:rsidRPr="00473CDB">
        <w:rPr>
          <w:rFonts w:ascii="Arial" w:eastAsia="Times New Roman" w:hAnsi="Arial" w:cs="Arial"/>
          <w:color w:val="000000"/>
          <w:sz w:val="24"/>
          <w:szCs w:val="24"/>
        </w:rPr>
        <w:t>The portrayal of a human being, with all the good and bad traits of being human.  Character is revealed through authorial comments, interactions with other characters, dramatic statements and thoughts, and statements by other characters.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4. Conflict: </w:t>
      </w:r>
      <w:r w:rsidRPr="00473CDB">
        <w:rPr>
          <w:rFonts w:ascii="Arial" w:eastAsia="Times New Roman" w:hAnsi="Arial" w:cs="Arial"/>
          <w:color w:val="000000"/>
          <w:sz w:val="24"/>
          <w:szCs w:val="24"/>
        </w:rPr>
        <w:t xml:space="preserve">The essence of plot; the opposition between two forces.  Examples: man vs. man, man vs. nature, man vs. </w:t>
      </w:r>
      <w:proofErr w:type="gramStart"/>
      <w:r w:rsidRPr="00473CDB">
        <w:rPr>
          <w:rFonts w:ascii="Arial" w:eastAsia="Times New Roman" w:hAnsi="Arial" w:cs="Arial"/>
          <w:color w:val="000000"/>
          <w:sz w:val="24"/>
          <w:szCs w:val="24"/>
        </w:rPr>
        <w:t>himself  where</w:t>
      </w:r>
      <w:proofErr w:type="gramEnd"/>
      <w:r w:rsidRPr="00473CDB">
        <w:rPr>
          <w:rFonts w:ascii="Arial" w:eastAsia="Times New Roman" w:hAnsi="Arial" w:cs="Arial"/>
          <w:color w:val="000000"/>
          <w:sz w:val="24"/>
          <w:szCs w:val="24"/>
        </w:rPr>
        <w:t xml:space="preserve"> "man" is understood to mean "human beings." Contextual or authorial symbol: A symbol specific to a particular work that gathers its meaning from the context of the work.</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5. Cosmic irony or irony of fate</w:t>
      </w:r>
      <w:r w:rsidRPr="00473CDB">
        <w:rPr>
          <w:rFonts w:ascii="Arial" w:eastAsia="Times New Roman" w:hAnsi="Arial" w:cs="Arial"/>
          <w:color w:val="000000"/>
          <w:sz w:val="24"/>
          <w:szCs w:val="24"/>
        </w:rPr>
        <w:t>: Situational irony that is connected to a pessimistic or fatalistic view of life.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6. Cultural or universal symbol:</w:t>
      </w:r>
      <w:r w:rsidRPr="00473CDB">
        <w:rPr>
          <w:rFonts w:ascii="Arial" w:eastAsia="Times New Roman" w:hAnsi="Arial" w:cs="Arial"/>
          <w:color w:val="000000"/>
          <w:sz w:val="24"/>
          <w:szCs w:val="24"/>
        </w:rPr>
        <w:t> A symbol recognized and shared as a result of common social and cultural heritage.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7.</w:t>
      </w:r>
      <w:r w:rsidRPr="00473CDB">
        <w:rPr>
          <w:rFonts w:ascii="Arial" w:eastAsia="Times New Roman" w:hAnsi="Arial" w:cs="Arial"/>
          <w:b/>
          <w:bCs/>
          <w:i/>
          <w:iCs/>
          <w:color w:val="000000"/>
          <w:sz w:val="24"/>
          <w:szCs w:val="24"/>
        </w:rPr>
        <w:t> </w:t>
      </w:r>
      <w:proofErr w:type="spellStart"/>
      <w:r w:rsidRPr="00473CDB">
        <w:rPr>
          <w:rFonts w:ascii="Arial" w:eastAsia="Times New Roman" w:hAnsi="Arial" w:cs="Arial"/>
          <w:b/>
          <w:bCs/>
          <w:i/>
          <w:iCs/>
          <w:color w:val="000000"/>
          <w:sz w:val="24"/>
          <w:szCs w:val="24"/>
        </w:rPr>
        <w:t>Donnee.</w:t>
      </w:r>
      <w:r w:rsidRPr="00473CDB">
        <w:rPr>
          <w:rFonts w:ascii="Arial" w:eastAsia="Times New Roman" w:hAnsi="Arial" w:cs="Arial"/>
          <w:color w:val="000000"/>
          <w:sz w:val="24"/>
          <w:szCs w:val="24"/>
        </w:rPr>
        <w:t>The</w:t>
      </w:r>
      <w:proofErr w:type="spellEnd"/>
      <w:r w:rsidRPr="00473CDB">
        <w:rPr>
          <w:rFonts w:ascii="Arial" w:eastAsia="Times New Roman" w:hAnsi="Arial" w:cs="Arial"/>
          <w:color w:val="000000"/>
          <w:sz w:val="24"/>
          <w:szCs w:val="24"/>
        </w:rPr>
        <w:t xml:space="preserve"> stated or implied "ground rules" for a work; Henry James's term for indicating that the reader must grant the writer a free choice of subject and treatment: "We must grant the writer his </w:t>
      </w:r>
      <w:proofErr w:type="spellStart"/>
      <w:r w:rsidRPr="00473CDB">
        <w:rPr>
          <w:rFonts w:ascii="Arial" w:eastAsia="Times New Roman" w:hAnsi="Arial" w:cs="Arial"/>
          <w:i/>
          <w:iCs/>
          <w:color w:val="000000"/>
          <w:sz w:val="24"/>
          <w:szCs w:val="24"/>
        </w:rPr>
        <w:t>donnee</w:t>
      </w:r>
      <w:proofErr w:type="spellEnd"/>
      <w:r w:rsidRPr="00473CDB">
        <w:rPr>
          <w:rFonts w:ascii="Arial" w:eastAsia="Times New Roman" w:hAnsi="Arial" w:cs="Arial"/>
          <w:color w:val="000000"/>
          <w:sz w:val="24"/>
          <w:szCs w:val="24"/>
        </w:rPr>
        <w:t>."</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8. Dramatic irony:</w:t>
      </w:r>
      <w:r w:rsidRPr="00473CDB">
        <w:rPr>
          <w:rFonts w:ascii="Arial" w:eastAsia="Times New Roman" w:hAnsi="Arial" w:cs="Arial"/>
          <w:color w:val="000000"/>
          <w:sz w:val="24"/>
          <w:szCs w:val="24"/>
        </w:rPr>
        <w:t> Situational irony in which a character perceives his or her plight in a limited way while the audience and one or more other characters understand it entirely.</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9. Dramatic or objective point of view: </w:t>
      </w:r>
      <w:r w:rsidRPr="00473CDB">
        <w:rPr>
          <w:rFonts w:ascii="Arial" w:eastAsia="Times New Roman" w:hAnsi="Arial" w:cs="Arial"/>
          <w:color w:val="000000"/>
          <w:sz w:val="24"/>
          <w:szCs w:val="24"/>
        </w:rPr>
        <w:t>Third person point of view in which no authorial commentary reveals characters' thoughts.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10. Epiphany</w:t>
      </w:r>
      <w:r w:rsidRPr="00473CDB">
        <w:rPr>
          <w:rFonts w:ascii="Arial" w:eastAsia="Times New Roman" w:hAnsi="Arial" w:cs="Arial"/>
          <w:color w:val="000000"/>
          <w:sz w:val="24"/>
          <w:szCs w:val="24"/>
        </w:rPr>
        <w:t>: Literally, a “manifestation”; for Christian thinkers, a particular manifestation of God’s presence in the created world. For James Joyce: “a sudden sense of radiance and revelation that one may feel while perceiving a commonplace object.” In literature, epiphany “has become the standard term for the description . . . of the sudden flare into revelation of an ordinary object or scene.”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11. Fable:</w:t>
      </w:r>
      <w:r w:rsidRPr="00473CDB">
        <w:rPr>
          <w:rFonts w:ascii="Arial" w:eastAsia="Times New Roman" w:hAnsi="Arial" w:cs="Arial"/>
          <w:color w:val="000000"/>
          <w:sz w:val="24"/>
          <w:szCs w:val="24"/>
        </w:rPr>
        <w:t xml:space="preserve"> A story that features animals with human traits </w:t>
      </w:r>
      <w:proofErr w:type="gramStart"/>
      <w:r w:rsidRPr="00473CDB">
        <w:rPr>
          <w:rFonts w:ascii="Arial" w:eastAsia="Times New Roman" w:hAnsi="Arial" w:cs="Arial"/>
          <w:color w:val="000000"/>
          <w:sz w:val="24"/>
          <w:szCs w:val="24"/>
        </w:rPr>
        <w:t>and  "</w:t>
      </w:r>
      <w:proofErr w:type="gramEnd"/>
      <w:r w:rsidRPr="00473CDB">
        <w:rPr>
          <w:rFonts w:ascii="Arial" w:eastAsia="Times New Roman" w:hAnsi="Arial" w:cs="Arial"/>
          <w:color w:val="000000"/>
          <w:sz w:val="24"/>
          <w:szCs w:val="24"/>
        </w:rPr>
        <w:t>morals" or explanations.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12. First person point of view:</w:t>
      </w:r>
      <w:r w:rsidRPr="00473CDB">
        <w:rPr>
          <w:rFonts w:ascii="Arial" w:eastAsia="Times New Roman" w:hAnsi="Arial" w:cs="Arial"/>
          <w:color w:val="000000"/>
          <w:sz w:val="24"/>
          <w:szCs w:val="24"/>
        </w:rPr>
        <w:t> Narration from the perspective of "I" or "We."  Narrators may be involved with the action or may simply observe it; they may also be reliable or unreliable.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lastRenderedPageBreak/>
        <w:t>13. Flat character</w:t>
      </w:r>
      <w:r w:rsidRPr="00473CDB">
        <w:rPr>
          <w:rFonts w:ascii="Arial" w:eastAsia="Times New Roman" w:hAnsi="Arial" w:cs="Arial"/>
          <w:color w:val="000000"/>
          <w:sz w:val="24"/>
          <w:szCs w:val="24"/>
        </w:rPr>
        <w:t xml:space="preserve">: A character that is static and does not grow.  </w:t>
      </w:r>
      <w:proofErr w:type="gramStart"/>
      <w:r w:rsidRPr="00473CDB">
        <w:rPr>
          <w:rFonts w:ascii="Arial" w:eastAsia="Times New Roman" w:hAnsi="Arial" w:cs="Arial"/>
          <w:color w:val="000000"/>
          <w:sz w:val="24"/>
          <w:szCs w:val="24"/>
        </w:rPr>
        <w:t>One  purpose</w:t>
      </w:r>
      <w:proofErr w:type="gramEnd"/>
      <w:r w:rsidRPr="00473CDB">
        <w:rPr>
          <w:rFonts w:ascii="Arial" w:eastAsia="Times New Roman" w:hAnsi="Arial" w:cs="Arial"/>
          <w:color w:val="000000"/>
          <w:sz w:val="24"/>
          <w:szCs w:val="24"/>
        </w:rPr>
        <w:t xml:space="preserve"> of flat characters is to highlight the development of round characters.  Flat characters may be one of several special types, such as stereotypes or stock characters.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13. Initiation: </w:t>
      </w:r>
      <w:r w:rsidRPr="00473CDB">
        <w:rPr>
          <w:rFonts w:ascii="Arial" w:eastAsia="Times New Roman" w:hAnsi="Arial" w:cs="Arial"/>
          <w:color w:val="000000"/>
          <w:sz w:val="24"/>
          <w:szCs w:val="24"/>
        </w:rPr>
        <w:t>Theme in fiction involving process of a young person moving from innocence to experience (or maturity) and recognizing some truth about the world. An initiation story often has a sense of ethical choice as seen in Jewett's “A White Heron.” It also involves the idea that while something is gained (knowledge), something is also lost (innocence or the state of being unaware of the dilemma that precipitates the initiation).</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14. Irony:</w:t>
      </w:r>
      <w:r w:rsidRPr="00473CDB">
        <w:rPr>
          <w:rFonts w:ascii="Arial" w:eastAsia="Times New Roman" w:hAnsi="Arial" w:cs="Arial"/>
          <w:color w:val="000000"/>
          <w:sz w:val="24"/>
          <w:szCs w:val="24"/>
        </w:rPr>
        <w:t> The discrepancy between what is perceived and what is revealed; language and situations that seem to reverse normal expectations.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15. Metapho</w:t>
      </w:r>
      <w:r w:rsidRPr="00473CDB">
        <w:rPr>
          <w:rFonts w:ascii="Arial" w:eastAsia="Times New Roman" w:hAnsi="Arial" w:cs="Arial"/>
          <w:color w:val="000000"/>
          <w:sz w:val="24"/>
          <w:szCs w:val="24"/>
        </w:rPr>
        <w:t>r: Comparison of two unlike things; describing some unlike thing in terms of something understandable to the reader.</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16. Myth</w:t>
      </w:r>
      <w:r w:rsidRPr="00473CDB">
        <w:rPr>
          <w:rFonts w:ascii="Arial" w:eastAsia="Times New Roman" w:hAnsi="Arial" w:cs="Arial"/>
          <w:color w:val="000000"/>
          <w:sz w:val="24"/>
          <w:szCs w:val="24"/>
        </w:rPr>
        <w:t>: A narrative story associated with the religion, philosophy, or collective psychology of various societies and cultures.</w:t>
      </w:r>
    </w:p>
    <w:p w:rsidR="00473CDB" w:rsidRPr="00473CDB" w:rsidRDefault="00BD31D4" w:rsidP="00473CDB">
      <w:pPr>
        <w:spacing w:before="100" w:beforeAutospacing="1" w:after="100" w:afterAutospacing="1" w:line="240" w:lineRule="auto"/>
        <w:rPr>
          <w:rFonts w:ascii="Arial" w:eastAsia="Times New Roman" w:hAnsi="Arial" w:cs="Arial"/>
          <w:color w:val="000000"/>
          <w:sz w:val="24"/>
          <w:szCs w:val="24"/>
        </w:rPr>
      </w:pPr>
      <w:hyperlink r:id="rId4" w:history="1">
        <w:r w:rsidR="00473CDB" w:rsidRPr="00473CDB">
          <w:rPr>
            <w:rFonts w:ascii="Arial" w:eastAsia="Times New Roman" w:hAnsi="Arial" w:cs="Arial"/>
            <w:color w:val="800000"/>
            <w:sz w:val="24"/>
            <w:szCs w:val="24"/>
            <w:u w:val="single"/>
          </w:rPr>
          <w:t>17. Naturalism</w:t>
        </w:r>
      </w:hyperlink>
      <w:r w:rsidR="00473CDB" w:rsidRPr="00473CDB">
        <w:rPr>
          <w:rFonts w:ascii="Arial" w:eastAsia="Times New Roman" w:hAnsi="Arial" w:cs="Arial"/>
          <w:b/>
          <w:bCs/>
          <w:color w:val="000000"/>
          <w:sz w:val="24"/>
          <w:szCs w:val="24"/>
        </w:rPr>
        <w:t>:</w:t>
      </w:r>
      <w:r w:rsidR="00473CDB" w:rsidRPr="00473CDB">
        <w:rPr>
          <w:rFonts w:ascii="Arial" w:eastAsia="Times New Roman" w:hAnsi="Arial" w:cs="Arial"/>
          <w:color w:val="000000"/>
          <w:sz w:val="24"/>
          <w:szCs w:val="24"/>
        </w:rPr>
        <w:t> A turn-of-the-century  literary movement in which heredity and environment determine human fate.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18. Novel (or story) of manners:</w:t>
      </w:r>
      <w:r w:rsidRPr="00473CDB">
        <w:rPr>
          <w:rFonts w:ascii="Arial" w:eastAsia="Times New Roman" w:hAnsi="Arial" w:cs="Arial"/>
          <w:color w:val="000000"/>
          <w:sz w:val="24"/>
          <w:szCs w:val="24"/>
        </w:rPr>
        <w:t> A work of fiction in which the customs, values, morals, and class structure of a particular society create the basis for understanding the story's plot, characters, and themes. Although novels (or stories) of manners comment in a larger sense on human nature, the work depends on the reader's understanding of the values of a particular society. Example: "The Other Two"</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19. Omniscient point of view:</w:t>
      </w:r>
      <w:r w:rsidRPr="00473CDB">
        <w:rPr>
          <w:rFonts w:ascii="Arial" w:eastAsia="Times New Roman" w:hAnsi="Arial" w:cs="Arial"/>
          <w:color w:val="000000"/>
          <w:sz w:val="24"/>
          <w:szCs w:val="24"/>
        </w:rPr>
        <w:t> Point of view in which an authorial voice reveals all the characters' thoughts; may include commentary by the author.</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20. Overstatement </w:t>
      </w:r>
      <w:r w:rsidRPr="00473CDB">
        <w:rPr>
          <w:rFonts w:ascii="Arial" w:eastAsia="Times New Roman" w:hAnsi="Arial" w:cs="Arial"/>
          <w:color w:val="000000"/>
          <w:sz w:val="24"/>
          <w:szCs w:val="24"/>
        </w:rPr>
        <w:t xml:space="preserve">(hyperbole) and Understatement (litotes): </w:t>
      </w:r>
      <w:proofErr w:type="spellStart"/>
      <w:r w:rsidRPr="00473CDB">
        <w:rPr>
          <w:rFonts w:ascii="Arial" w:eastAsia="Times New Roman" w:hAnsi="Arial" w:cs="Arial"/>
          <w:color w:val="000000"/>
          <w:sz w:val="24"/>
          <w:szCs w:val="24"/>
        </w:rPr>
        <w:t>Hyxaggeration</w:t>
      </w:r>
      <w:proofErr w:type="spellEnd"/>
      <w:r w:rsidRPr="00473CDB">
        <w:rPr>
          <w:rFonts w:ascii="Arial" w:eastAsia="Times New Roman" w:hAnsi="Arial" w:cs="Arial"/>
          <w:color w:val="000000"/>
          <w:sz w:val="24"/>
          <w:szCs w:val="24"/>
        </w:rPr>
        <w:t xml:space="preserve"> for effect. Understatement (litotes): Deliberate underplaying or undervaluing of a thing to create emphasis or irony</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21. Parable</w:t>
      </w:r>
      <w:r w:rsidRPr="00473CDB">
        <w:rPr>
          <w:rFonts w:ascii="Arial" w:eastAsia="Times New Roman" w:hAnsi="Arial" w:cs="Arial"/>
          <w:color w:val="000000"/>
          <w:sz w:val="24"/>
          <w:szCs w:val="24"/>
        </w:rPr>
        <w:t xml:space="preserve">: A short, simple allegory with </w:t>
      </w:r>
      <w:proofErr w:type="gramStart"/>
      <w:r w:rsidRPr="00473CDB">
        <w:rPr>
          <w:rFonts w:ascii="Arial" w:eastAsia="Times New Roman" w:hAnsi="Arial" w:cs="Arial"/>
          <w:color w:val="000000"/>
          <w:sz w:val="24"/>
          <w:szCs w:val="24"/>
        </w:rPr>
        <w:t>a  moral</w:t>
      </w:r>
      <w:proofErr w:type="gramEnd"/>
      <w:r w:rsidRPr="00473CDB">
        <w:rPr>
          <w:rFonts w:ascii="Arial" w:eastAsia="Times New Roman" w:hAnsi="Arial" w:cs="Arial"/>
          <w:color w:val="000000"/>
          <w:sz w:val="24"/>
          <w:szCs w:val="24"/>
        </w:rPr>
        <w:t xml:space="preserve"> or religious bent.</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22. Plot and Story</w:t>
      </w:r>
      <w:r w:rsidRPr="00473CDB">
        <w:rPr>
          <w:rFonts w:ascii="Arial" w:eastAsia="Times New Roman" w:hAnsi="Arial" w:cs="Arial"/>
          <w:color w:val="000000"/>
          <w:sz w:val="24"/>
          <w:szCs w:val="24"/>
        </w:rPr>
        <w:t>: A story is The reporting of actions in chronological sequence. E. M. Forster: "The King died, and then the Queen died." A plot is the development and resolution of a conflict; includes the element of causation. In </w:t>
      </w:r>
      <w:r w:rsidRPr="00473CDB">
        <w:rPr>
          <w:rFonts w:ascii="Arial" w:eastAsia="Times New Roman" w:hAnsi="Arial" w:cs="Arial"/>
          <w:i/>
          <w:iCs/>
          <w:color w:val="000000"/>
          <w:sz w:val="24"/>
          <w:szCs w:val="24"/>
        </w:rPr>
        <w:t>Aspects of the Novel, </w:t>
      </w:r>
      <w:r w:rsidRPr="00473CDB">
        <w:rPr>
          <w:rFonts w:ascii="Arial" w:eastAsia="Times New Roman" w:hAnsi="Arial" w:cs="Arial"/>
          <w:color w:val="000000"/>
          <w:sz w:val="24"/>
          <w:szCs w:val="24"/>
        </w:rPr>
        <w:t>E. M. Forster defines this element of causation as the difference between plot and story: "The king died, and the queen died </w:t>
      </w:r>
      <w:r w:rsidRPr="00473CDB">
        <w:rPr>
          <w:rFonts w:ascii="Arial" w:eastAsia="Times New Roman" w:hAnsi="Arial" w:cs="Arial"/>
          <w:color w:val="000000"/>
          <w:sz w:val="24"/>
          <w:szCs w:val="24"/>
          <w:u w:val="single"/>
        </w:rPr>
        <w:t>of grief."</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lastRenderedPageBreak/>
        <w:t>23. Point of view:</w:t>
      </w:r>
      <w:r w:rsidRPr="00473CDB">
        <w:rPr>
          <w:rFonts w:ascii="Arial" w:eastAsia="Times New Roman" w:hAnsi="Arial" w:cs="Arial"/>
          <w:color w:val="000000"/>
          <w:sz w:val="24"/>
          <w:szCs w:val="24"/>
        </w:rPr>
        <w:t> The voice of the story; the story from the perspective of the person doing the speaking. Examples: first person, second person, third person omniscient, third person limited omniscient, third person dramatic or objective.</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24. Protagonist</w:t>
      </w:r>
      <w:r w:rsidRPr="00473CDB">
        <w:rPr>
          <w:rFonts w:ascii="Arial" w:eastAsia="Times New Roman" w:hAnsi="Arial" w:cs="Arial"/>
          <w:color w:val="000000"/>
          <w:sz w:val="24"/>
          <w:szCs w:val="24"/>
        </w:rPr>
        <w:t>: The main character of a story; the character around whom the conflict is centered.</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25. Round characters:</w:t>
      </w:r>
      <w:r w:rsidRPr="00473CDB">
        <w:rPr>
          <w:rFonts w:ascii="Arial" w:eastAsia="Times New Roman" w:hAnsi="Arial" w:cs="Arial"/>
          <w:color w:val="000000"/>
          <w:sz w:val="24"/>
          <w:szCs w:val="24"/>
        </w:rPr>
        <w:t> E. M. Forster: round characters "are dynamic--capable of surprising the reader in a convincing way." Round characters recognize, change with, and adjust to circumstances.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26. Second person point of view: </w:t>
      </w:r>
      <w:r w:rsidRPr="00473CDB">
        <w:rPr>
          <w:rFonts w:ascii="Arial" w:eastAsia="Times New Roman" w:hAnsi="Arial" w:cs="Arial"/>
          <w:color w:val="000000"/>
          <w:sz w:val="24"/>
          <w:szCs w:val="24"/>
        </w:rPr>
        <w:t>Story told from the perspective of "you" (uncommon).  Example: Lorrie Moore's "How to Become a Writer."</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27. Setting: </w:t>
      </w:r>
      <w:r w:rsidRPr="00473CDB">
        <w:rPr>
          <w:rFonts w:ascii="Arial" w:eastAsia="Times New Roman" w:hAnsi="Arial" w:cs="Arial"/>
          <w:color w:val="000000"/>
          <w:sz w:val="24"/>
          <w:szCs w:val="24"/>
        </w:rPr>
        <w:t>A work's natural, manufactured, political, cultural, and temporal environment, including everything that the characters know and own.</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28. Simile:</w:t>
      </w:r>
      <w:r w:rsidRPr="00473CDB">
        <w:rPr>
          <w:rFonts w:ascii="Arial" w:eastAsia="Times New Roman" w:hAnsi="Arial" w:cs="Arial"/>
          <w:color w:val="000000"/>
          <w:sz w:val="24"/>
          <w:szCs w:val="24"/>
        </w:rPr>
        <w:t> Comparison of two unlike things using "like" or "as."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29. Situational irony: </w:t>
      </w:r>
      <w:r w:rsidRPr="00473CDB">
        <w:rPr>
          <w:rFonts w:ascii="Arial" w:eastAsia="Times New Roman" w:hAnsi="Arial" w:cs="Arial"/>
          <w:color w:val="000000"/>
          <w:sz w:val="24"/>
          <w:szCs w:val="24"/>
        </w:rPr>
        <w:t>A type of irony emphasizing that human beings are enmeshed in forces beyond their comprehension and control.</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30. Stereotype</w:t>
      </w:r>
      <w:r w:rsidRPr="00473CDB">
        <w:rPr>
          <w:rFonts w:ascii="Arial" w:eastAsia="Times New Roman" w:hAnsi="Arial" w:cs="Arial"/>
          <w:color w:val="000000"/>
          <w:sz w:val="24"/>
          <w:szCs w:val="24"/>
        </w:rPr>
        <w:t>: Flat characters that exhibit no attributes except those of their class.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31. Stock character</w:t>
      </w:r>
      <w:r w:rsidRPr="00473CDB">
        <w:rPr>
          <w:rFonts w:ascii="Arial" w:eastAsia="Times New Roman" w:hAnsi="Arial" w:cs="Arial"/>
          <w:color w:val="000000"/>
          <w:sz w:val="24"/>
          <w:szCs w:val="24"/>
        </w:rPr>
        <w:t>: Flat characters who represent a class or group.  Examples: the braggart soldier, the shrewish wife, the hypocritical Puritan, and so forth.</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32. Structure:</w:t>
      </w:r>
      <w:r w:rsidRPr="00473CDB">
        <w:rPr>
          <w:rFonts w:ascii="Arial" w:eastAsia="Times New Roman" w:hAnsi="Arial" w:cs="Arial"/>
          <w:color w:val="000000"/>
          <w:sz w:val="24"/>
          <w:szCs w:val="24"/>
        </w:rPr>
        <w:t> The way in which a plot is assembled: chronologically, through dreams, speeches, fragments, etc.</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33. Style:</w:t>
      </w:r>
      <w:r w:rsidRPr="00473CDB">
        <w:rPr>
          <w:rFonts w:ascii="Arial" w:eastAsia="Times New Roman" w:hAnsi="Arial" w:cs="Arial"/>
          <w:color w:val="000000"/>
          <w:sz w:val="24"/>
          <w:szCs w:val="24"/>
        </w:rPr>
        <w:t> The manipulation of language to create certain effects. Symbolism: Objects, incidents, speeches, and characters that have meanings beyond themselves.</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34. Theme:</w:t>
      </w:r>
      <w:r w:rsidRPr="00473CDB">
        <w:rPr>
          <w:rFonts w:ascii="Arial" w:eastAsia="Times New Roman" w:hAnsi="Arial" w:cs="Arial"/>
          <w:color w:val="000000"/>
          <w:sz w:val="24"/>
          <w:szCs w:val="24"/>
        </w:rPr>
        <w:t xml:space="preserve"> The major or central idea of a </w:t>
      </w:r>
      <w:proofErr w:type="spellStart"/>
      <w:proofErr w:type="gramStart"/>
      <w:r w:rsidRPr="00473CDB">
        <w:rPr>
          <w:rFonts w:ascii="Arial" w:eastAsia="Times New Roman" w:hAnsi="Arial" w:cs="Arial"/>
          <w:color w:val="000000"/>
          <w:sz w:val="24"/>
          <w:szCs w:val="24"/>
        </w:rPr>
        <w:t>work.Third</w:t>
      </w:r>
      <w:proofErr w:type="spellEnd"/>
      <w:proofErr w:type="gramEnd"/>
      <w:r w:rsidRPr="00473CDB">
        <w:rPr>
          <w:rFonts w:ascii="Arial" w:eastAsia="Times New Roman" w:hAnsi="Arial" w:cs="Arial"/>
          <w:color w:val="000000"/>
          <w:sz w:val="24"/>
          <w:szCs w:val="24"/>
        </w:rPr>
        <w:t xml:space="preserve"> person limited omniscient point of </w:t>
      </w:r>
      <w:proofErr w:type="spellStart"/>
      <w:r w:rsidRPr="00473CDB">
        <w:rPr>
          <w:rFonts w:ascii="Arial" w:eastAsia="Times New Roman" w:hAnsi="Arial" w:cs="Arial"/>
          <w:color w:val="000000"/>
          <w:sz w:val="24"/>
          <w:szCs w:val="24"/>
        </w:rPr>
        <w:t>view:Point</w:t>
      </w:r>
      <w:proofErr w:type="spellEnd"/>
      <w:r w:rsidRPr="00473CDB">
        <w:rPr>
          <w:rFonts w:ascii="Arial" w:eastAsia="Times New Roman" w:hAnsi="Arial" w:cs="Arial"/>
          <w:color w:val="000000"/>
          <w:sz w:val="24"/>
          <w:szCs w:val="24"/>
        </w:rPr>
        <w:t xml:space="preserve"> of view in which one third-person character's thoughts are revealed but the other characters' thoughts are not.</w:t>
      </w:r>
    </w:p>
    <w:p w:rsidR="00473CDB"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b/>
          <w:bCs/>
          <w:color w:val="000000"/>
          <w:sz w:val="24"/>
          <w:szCs w:val="24"/>
        </w:rPr>
        <w:t>35. Tone: </w:t>
      </w:r>
      <w:r w:rsidRPr="00473CDB">
        <w:rPr>
          <w:rFonts w:ascii="Arial" w:eastAsia="Times New Roman" w:hAnsi="Arial" w:cs="Arial"/>
          <w:color w:val="000000"/>
          <w:sz w:val="24"/>
          <w:szCs w:val="24"/>
        </w:rPr>
        <w:t>The ways in which the author conveys attitudes about the story material and toward the reader.</w:t>
      </w:r>
    </w:p>
    <w:p w:rsidR="007973E1" w:rsidRPr="00473CDB" w:rsidRDefault="00473CDB" w:rsidP="00473CDB">
      <w:pPr>
        <w:spacing w:before="100" w:beforeAutospacing="1" w:after="100" w:afterAutospacing="1" w:line="240" w:lineRule="auto"/>
        <w:rPr>
          <w:rFonts w:ascii="Arial" w:eastAsia="Times New Roman" w:hAnsi="Arial" w:cs="Arial"/>
          <w:color w:val="000000"/>
          <w:sz w:val="24"/>
          <w:szCs w:val="24"/>
        </w:rPr>
      </w:pPr>
      <w:r w:rsidRPr="00473CDB">
        <w:rPr>
          <w:rFonts w:ascii="Arial" w:eastAsia="Times New Roman" w:hAnsi="Arial" w:cs="Arial"/>
          <w:color w:val="000000"/>
          <w:sz w:val="24"/>
          <w:szCs w:val="24"/>
        </w:rPr>
        <w:t> </w:t>
      </w:r>
    </w:p>
    <w:sectPr w:rsidR="007973E1" w:rsidRPr="0047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DB"/>
    <w:rsid w:val="00473CDB"/>
    <w:rsid w:val="007973E1"/>
    <w:rsid w:val="00BD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6F102-0610-44D9-8AA7-48AA00F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wsu.edu/~campbelld/amlit/natu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2</cp:revision>
  <dcterms:created xsi:type="dcterms:W3CDTF">2016-06-25T16:54:00Z</dcterms:created>
  <dcterms:modified xsi:type="dcterms:W3CDTF">2016-06-25T16:54:00Z</dcterms:modified>
</cp:coreProperties>
</file>